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B9518" w14:textId="6E04EE55"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#11</w:t>
      </w:r>
      <w:r w:rsidR="00697C08">
        <w:rPr>
          <w:rFonts w:cs="Arial"/>
          <w:b/>
          <w:bCs/>
          <w:sz w:val="24"/>
          <w:szCs w:val="24"/>
        </w:rPr>
        <w:t>9</w:t>
      </w:r>
      <w:r w:rsidR="000D5EC9" w:rsidRPr="007D3E81">
        <w:rPr>
          <w:rFonts w:cs="Arial"/>
          <w:b/>
          <w:sz w:val="24"/>
          <w:szCs w:val="24"/>
        </w:rPr>
        <w:tab/>
      </w:r>
      <w:bookmarkStart w:id="1" w:name="_GoBack"/>
      <w:r w:rsidR="008C0CFA" w:rsidRPr="008C0CFA">
        <w:rPr>
          <w:b/>
          <w:i/>
          <w:noProof/>
          <w:sz w:val="28"/>
        </w:rPr>
        <w:t>R3-230380</w:t>
      </w:r>
      <w:bookmarkEnd w:id="1"/>
    </w:p>
    <w:p w14:paraId="5673A397" w14:textId="4E381256" w:rsidR="00910153" w:rsidRDefault="00D97E6F" w:rsidP="00910153">
      <w:pPr>
        <w:pStyle w:val="CRCoverPage"/>
        <w:tabs>
          <w:tab w:val="right" w:pos="9639"/>
          <w:tab w:val="right" w:pos="13323"/>
        </w:tabs>
        <w:spacing w:after="0"/>
        <w:rPr>
          <w:rFonts w:cs="Arial"/>
          <w:b/>
          <w:sz w:val="24"/>
          <w:szCs w:val="24"/>
        </w:rPr>
      </w:pPr>
      <w:r>
        <w:rPr>
          <w:rFonts w:cs="Arial"/>
          <w:b/>
          <w:bCs/>
          <w:sz w:val="24"/>
          <w:szCs w:val="24"/>
        </w:rPr>
        <w:t>Athens</w:t>
      </w:r>
      <w:r w:rsidR="00722452">
        <w:rPr>
          <w:rFonts w:cs="Arial"/>
          <w:b/>
          <w:bCs/>
          <w:sz w:val="24"/>
          <w:szCs w:val="24"/>
        </w:rPr>
        <w:t>, GR</w:t>
      </w:r>
      <w:r>
        <w:rPr>
          <w:rFonts w:cs="Arial"/>
          <w:b/>
          <w:bCs/>
          <w:sz w:val="24"/>
          <w:szCs w:val="24"/>
        </w:rPr>
        <w:t xml:space="preserve">, </w:t>
      </w:r>
      <w:r w:rsidR="00697C08" w:rsidRPr="00697C08">
        <w:rPr>
          <w:rFonts w:cs="Arial"/>
          <w:b/>
          <w:noProof/>
          <w:sz w:val="24"/>
        </w:rPr>
        <w:t>27 February – 3 Mar</w:t>
      </w:r>
      <w:r w:rsidR="00697C08">
        <w:rPr>
          <w:rFonts w:cs="Arial"/>
          <w:b/>
          <w:noProof/>
          <w:sz w:val="24"/>
        </w:rPr>
        <w:t xml:space="preserve">ch </w:t>
      </w:r>
      <w:r w:rsidR="00760B09" w:rsidRPr="00760B09">
        <w:rPr>
          <w:rFonts w:cs="Arial"/>
          <w:b/>
          <w:bCs/>
          <w:sz w:val="24"/>
          <w:szCs w:val="24"/>
        </w:rPr>
        <w:t>202</w:t>
      </w:r>
      <w:r w:rsidR="00697C08">
        <w:rPr>
          <w:rFonts w:cs="Arial"/>
          <w:b/>
          <w:bCs/>
          <w:sz w:val="24"/>
          <w:szCs w:val="24"/>
        </w:rPr>
        <w:t>3</w:t>
      </w:r>
    </w:p>
    <w:p w14:paraId="2D57CAF2" w14:textId="77777777" w:rsidR="0037119B" w:rsidRPr="007D3E81" w:rsidRDefault="0037119B" w:rsidP="0037119B">
      <w:pPr>
        <w:pStyle w:val="ad"/>
        <w:jc w:val="both"/>
        <w:rPr>
          <w:rFonts w:eastAsia="宋体"/>
          <w:b w:val="0"/>
          <w:i w:val="0"/>
          <w:noProof w:val="0"/>
          <w:sz w:val="24"/>
          <w:lang w:eastAsia="zh-CN"/>
        </w:rPr>
      </w:pPr>
    </w:p>
    <w:p w14:paraId="1C117FC1" w14:textId="4662FB2F"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D33C9" w:rsidRPr="00651087">
        <w:rPr>
          <w:rFonts w:ascii="Arial" w:hAnsi="Arial"/>
          <w:sz w:val="24"/>
          <w:lang w:eastAsia="zh-CN"/>
        </w:rPr>
        <w:t>Further discussion on the remaining open issues</w:t>
      </w:r>
      <w:r w:rsidR="00ED33C9">
        <w:rPr>
          <w:rFonts w:ascii="Arial" w:hAnsi="Arial"/>
          <w:sz w:val="24"/>
          <w:lang w:eastAsia="zh-CN"/>
        </w:rPr>
        <w:t xml:space="preserve"> for </w:t>
      </w:r>
      <w:r w:rsidR="00ED33C9" w:rsidRPr="00D34547">
        <w:rPr>
          <w:rFonts w:ascii="Arial" w:hAnsi="Arial"/>
          <w:sz w:val="24"/>
          <w:lang w:eastAsia="zh-CN"/>
        </w:rPr>
        <w:t>load balancing</w:t>
      </w:r>
      <w:r w:rsidR="00ED33C9">
        <w:rPr>
          <w:rFonts w:ascii="Arial" w:hAnsi="Arial"/>
          <w:sz w:val="24"/>
          <w:lang w:eastAsia="zh-CN"/>
        </w:rPr>
        <w:t xml:space="preserve"> using AIML</w:t>
      </w:r>
    </w:p>
    <w:p w14:paraId="665EE0C8" w14:textId="77777777"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492450" w:rsidRPr="007D3E81">
        <w:rPr>
          <w:rStyle w:val="afb"/>
          <w:lang w:val="en-GB"/>
        </w:rPr>
        <w:t>Huawei</w:t>
      </w:r>
    </w:p>
    <w:p w14:paraId="60E25868" w14:textId="11D4B16E"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AC65C2">
        <w:rPr>
          <w:rFonts w:ascii="Arial" w:hAnsi="Arial"/>
          <w:sz w:val="24"/>
          <w:lang w:eastAsia="zh-CN"/>
        </w:rPr>
        <w:t>12</w:t>
      </w:r>
      <w:r w:rsidR="00EE17A2">
        <w:rPr>
          <w:rFonts w:ascii="Arial" w:hAnsi="Arial"/>
          <w:sz w:val="24"/>
          <w:lang w:eastAsia="zh-CN"/>
        </w:rPr>
        <w:t>.2.2</w:t>
      </w:r>
      <w:r w:rsidR="006354CD">
        <w:rPr>
          <w:rFonts w:ascii="Arial" w:hAnsi="Arial"/>
          <w:sz w:val="24"/>
          <w:lang w:eastAsia="zh-CN"/>
        </w:rPr>
        <w:t>.</w:t>
      </w:r>
      <w:r w:rsidR="002F5CA7">
        <w:rPr>
          <w:rFonts w:ascii="Arial" w:hAnsi="Arial"/>
          <w:sz w:val="24"/>
          <w:lang w:eastAsia="zh-CN"/>
        </w:rPr>
        <w:t>1</w:t>
      </w:r>
    </w:p>
    <w:p w14:paraId="6666825E" w14:textId="77777777"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C65C2">
        <w:rPr>
          <w:rFonts w:ascii="Arial" w:hAnsi="Arial"/>
          <w:sz w:val="24"/>
        </w:rPr>
        <w:t>Discussion</w:t>
      </w:r>
    </w:p>
    <w:p w14:paraId="05A44245"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98EF6AF" w14:textId="052926E3" w:rsidR="007F0FEB" w:rsidRDefault="00227D91" w:rsidP="00E23012">
      <w:pPr>
        <w:rPr>
          <w:lang w:eastAsia="zh-CN"/>
        </w:rPr>
      </w:pPr>
      <w:r>
        <w:rPr>
          <w:rFonts w:eastAsia="黑体"/>
          <w:noProof/>
          <w:lang w:val="en-US" w:eastAsia="zh-CN"/>
        </w:rPr>
        <mc:AlternateContent>
          <mc:Choice Requires="wps">
            <w:drawing>
              <wp:anchor distT="0" distB="0" distL="114300" distR="114300" simplePos="0" relativeHeight="251663360" behindDoc="0" locked="0" layoutInCell="1" allowOverlap="1" wp14:anchorId="47E16F89" wp14:editId="0BE52DDF">
                <wp:simplePos x="0" y="0"/>
                <wp:positionH relativeFrom="column">
                  <wp:posOffset>-74618</wp:posOffset>
                </wp:positionH>
                <wp:positionV relativeFrom="paragraph">
                  <wp:posOffset>262905</wp:posOffset>
                </wp:positionV>
                <wp:extent cx="6258090" cy="3435607"/>
                <wp:effectExtent l="0" t="0" r="28575" b="12700"/>
                <wp:wrapNone/>
                <wp:docPr id="3" name="矩形 3"/>
                <wp:cNvGraphicFramePr/>
                <a:graphic xmlns:a="http://schemas.openxmlformats.org/drawingml/2006/main">
                  <a:graphicData uri="http://schemas.microsoft.com/office/word/2010/wordprocessingShape">
                    <wps:wsp>
                      <wps:cNvSpPr/>
                      <wps:spPr>
                        <a:xfrm>
                          <a:off x="0" y="0"/>
                          <a:ext cx="6258090" cy="3435607"/>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F1417B" id="矩形 3" o:spid="_x0000_s1026" style="position:absolute;left:0;text-align:left;margin-left:-5.9pt;margin-top:20.7pt;width:492.75pt;height:2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" filled="f" strokecolor="black [3213]"/>
            </w:pict>
          </mc:Fallback>
        </mc:AlternateContent>
      </w:r>
      <w:r w:rsidR="00E23012">
        <w:rPr>
          <w:lang w:eastAsia="zh-CN"/>
        </w:rPr>
        <w:t xml:space="preserve">After </w:t>
      </w:r>
      <w:proofErr w:type="spellStart"/>
      <w:r w:rsidR="00E23012">
        <w:rPr>
          <w:lang w:eastAsia="zh-CN"/>
        </w:rPr>
        <w:t>RAN3#11</w:t>
      </w:r>
      <w:r w:rsidR="00697C08">
        <w:rPr>
          <w:lang w:eastAsia="zh-CN"/>
        </w:rPr>
        <w:t>8</w:t>
      </w:r>
      <w:proofErr w:type="spellEnd"/>
      <w:r w:rsidR="007F0FEB">
        <w:rPr>
          <w:lang w:eastAsia="zh-CN"/>
        </w:rPr>
        <w:t xml:space="preserve"> meeting</w:t>
      </w:r>
      <w:r w:rsidR="007F0FEB" w:rsidRPr="007F0FEB">
        <w:rPr>
          <w:lang w:eastAsia="zh-CN"/>
        </w:rPr>
        <w:t xml:space="preserve"> the following agreements and open issues were captured:</w:t>
      </w:r>
    </w:p>
    <w:p w14:paraId="7ACA0C3B" w14:textId="066F127E" w:rsidR="00E121F7" w:rsidRPr="00E121F7" w:rsidRDefault="00E121F7" w:rsidP="00E121F7">
      <w:pPr>
        <w:spacing w:before="100" w:beforeAutospacing="1" w:after="120"/>
        <w:rPr>
          <w:rFonts w:ascii="Calibri" w:eastAsia="MS Mincho" w:hAnsi="Calibri" w:cs="Calibri"/>
          <w:bCs/>
          <w:color w:val="008000"/>
          <w:sz w:val="18"/>
          <w:szCs w:val="22"/>
          <w:lang w:val="en-US" w:eastAsia="zh-CN"/>
        </w:rPr>
      </w:pPr>
      <w:r w:rsidRPr="00E121F7">
        <w:rPr>
          <w:rFonts w:ascii="Calibri" w:eastAsia="MS Mincho" w:hAnsi="Calibri" w:cs="Calibri"/>
          <w:bCs/>
          <w:color w:val="008000"/>
          <w:sz w:val="18"/>
          <w:szCs w:val="22"/>
          <w:lang w:val="en-US" w:eastAsia="zh-CN"/>
        </w:rPr>
        <w:t>The request in the new Class 1 procedure for initiating the reporting of AI/ML Related Information can include an ID assigned by the requesting NG-RAN node to request for reporting, which includes</w:t>
      </w:r>
    </w:p>
    <w:p w14:paraId="34443EE0" w14:textId="559D2807" w:rsidR="00E121F7" w:rsidRPr="00E121F7" w:rsidRDefault="00E121F7" w:rsidP="00E121F7">
      <w:pPr>
        <w:numPr>
          <w:ilvl w:val="0"/>
          <w:numId w:val="50"/>
        </w:numPr>
        <w:spacing w:before="100" w:beforeAutospacing="1" w:after="120"/>
        <w:rPr>
          <w:rFonts w:ascii="Calibri" w:eastAsia="MS Mincho" w:hAnsi="Calibri" w:cs="Calibri"/>
          <w:bCs/>
          <w:color w:val="008000"/>
          <w:sz w:val="18"/>
          <w:szCs w:val="21"/>
          <w:lang w:val="en-US" w:eastAsia="zh-CN"/>
        </w:rPr>
      </w:pPr>
      <w:r w:rsidRPr="00E121F7">
        <w:rPr>
          <w:rFonts w:ascii="Calibri" w:eastAsia="MS Mincho" w:hAnsi="Calibri" w:cs="Calibri"/>
          <w:bCs/>
          <w:color w:val="008000"/>
          <w:sz w:val="18"/>
          <w:szCs w:val="22"/>
          <w:lang w:val="en-US" w:eastAsia="zh-CN"/>
        </w:rPr>
        <w:t>the reporting parameters</w:t>
      </w:r>
    </w:p>
    <w:p w14:paraId="392CF290" w14:textId="07D9155B" w:rsidR="00E121F7" w:rsidRPr="00E121F7" w:rsidRDefault="00E121F7" w:rsidP="00E121F7">
      <w:pPr>
        <w:numPr>
          <w:ilvl w:val="0"/>
          <w:numId w:val="50"/>
        </w:numPr>
        <w:spacing w:before="100" w:beforeAutospacing="1" w:after="120"/>
        <w:rPr>
          <w:rFonts w:ascii="Calibri" w:eastAsia="MS Mincho" w:hAnsi="Calibri" w:cs="Calibri"/>
          <w:bCs/>
          <w:color w:val="008000"/>
          <w:sz w:val="18"/>
          <w:szCs w:val="21"/>
          <w:lang w:val="en-US" w:eastAsia="zh-CN"/>
        </w:rPr>
      </w:pPr>
      <w:r w:rsidRPr="00E121F7">
        <w:rPr>
          <w:rFonts w:ascii="Calibri" w:eastAsia="MS Mincho" w:hAnsi="Calibri" w:cs="Calibri"/>
          <w:bCs/>
          <w:color w:val="008000"/>
          <w:sz w:val="18"/>
          <w:szCs w:val="22"/>
          <w:lang w:val="en-US" w:eastAsia="zh-CN"/>
        </w:rPr>
        <w:t>list of cells to report</w:t>
      </w:r>
    </w:p>
    <w:p w14:paraId="0C625A54" w14:textId="77777777" w:rsidR="00E121F7" w:rsidRPr="00E121F7" w:rsidRDefault="00E121F7" w:rsidP="00E121F7">
      <w:pPr>
        <w:numPr>
          <w:ilvl w:val="0"/>
          <w:numId w:val="50"/>
        </w:numPr>
        <w:spacing w:before="100" w:beforeAutospacing="1" w:after="120"/>
        <w:rPr>
          <w:rFonts w:ascii="Calibri" w:eastAsia="MS Mincho" w:hAnsi="Calibri" w:cs="Calibri"/>
          <w:bCs/>
          <w:color w:val="008000"/>
          <w:sz w:val="18"/>
          <w:szCs w:val="21"/>
          <w:lang w:val="en-US" w:eastAsia="zh-CN"/>
        </w:rPr>
      </w:pPr>
      <w:r w:rsidRPr="00E121F7">
        <w:rPr>
          <w:rFonts w:ascii="Calibri" w:eastAsia="MS Mincho" w:hAnsi="Calibri" w:cs="Calibri"/>
          <w:bCs/>
          <w:color w:val="008000"/>
          <w:sz w:val="18"/>
          <w:szCs w:val="22"/>
          <w:lang w:val="en-US" w:eastAsia="zh-CN"/>
        </w:rPr>
        <w:t>reporting periodicity</w:t>
      </w:r>
    </w:p>
    <w:p w14:paraId="342FFE17" w14:textId="77777777" w:rsidR="00E121F7" w:rsidRPr="00E121F7" w:rsidRDefault="00E121F7" w:rsidP="00E121F7">
      <w:pPr>
        <w:spacing w:before="100" w:beforeAutospacing="1" w:after="120"/>
        <w:rPr>
          <w:rFonts w:ascii="Calibri" w:eastAsia="MS Mincho" w:hAnsi="Calibri" w:cs="Calibri"/>
          <w:bCs/>
          <w:color w:val="008000"/>
          <w:sz w:val="18"/>
          <w:szCs w:val="22"/>
          <w:lang w:val="en-US" w:eastAsia="zh-CN"/>
        </w:rPr>
      </w:pPr>
      <w:r w:rsidRPr="00E121F7">
        <w:rPr>
          <w:rFonts w:ascii="Calibri" w:eastAsia="MS Mincho" w:hAnsi="Calibri" w:cs="Calibri"/>
          <w:bCs/>
          <w:color w:val="008000"/>
          <w:sz w:val="18"/>
          <w:szCs w:val="22"/>
          <w:lang w:val="en-US" w:eastAsia="zh-CN"/>
        </w:rPr>
        <w:t>The response in the new Class 1 procedure for initiating the reporting of AI/ML Related Information can include an ID assigned by the responding NG-RAN node which includes the confirmation on the reporting parameters requested.</w:t>
      </w:r>
    </w:p>
    <w:p w14:paraId="30338D53" w14:textId="77777777" w:rsidR="00E121F7" w:rsidRPr="00E121F7" w:rsidRDefault="00E121F7" w:rsidP="00E121F7">
      <w:pPr>
        <w:spacing w:before="100" w:beforeAutospacing="1" w:after="120"/>
        <w:rPr>
          <w:rFonts w:ascii="Calibri" w:eastAsia="MS Mincho" w:hAnsi="Calibri" w:cs="Calibri"/>
          <w:bCs/>
          <w:color w:val="008000"/>
          <w:sz w:val="18"/>
          <w:szCs w:val="22"/>
          <w:lang w:val="en-US" w:eastAsia="zh-CN"/>
        </w:rPr>
      </w:pPr>
      <w:r w:rsidRPr="00E121F7">
        <w:rPr>
          <w:rFonts w:ascii="Calibri" w:eastAsia="MS Mincho" w:hAnsi="Calibri" w:cs="Calibri"/>
          <w:bCs/>
          <w:color w:val="008000"/>
          <w:sz w:val="18"/>
          <w:szCs w:val="22"/>
          <w:lang w:val="en-US" w:eastAsia="zh-CN"/>
        </w:rPr>
        <w:t>The message in the Class 2 procedure for Data Reporting of AI/ML Related Information can include the corresponding IDs assigned by the NG-RAN nodes, reports result.</w:t>
      </w:r>
    </w:p>
    <w:p w14:paraId="3EF25835" w14:textId="77777777" w:rsidR="00E121F7" w:rsidRPr="00E121F7" w:rsidRDefault="00E121F7" w:rsidP="00E121F7">
      <w:pPr>
        <w:spacing w:before="100" w:beforeAutospacing="1" w:after="120"/>
        <w:rPr>
          <w:rFonts w:ascii="Calibri" w:eastAsia="MS Mincho" w:hAnsi="Calibri" w:cs="Calibri"/>
          <w:b/>
          <w:bCs/>
          <w:color w:val="0000FF"/>
          <w:sz w:val="18"/>
          <w:szCs w:val="22"/>
          <w:lang w:val="en-US" w:eastAsia="zh-CN"/>
        </w:rPr>
      </w:pPr>
      <w:r w:rsidRPr="00E121F7">
        <w:rPr>
          <w:rFonts w:ascii="Calibri" w:eastAsia="MS Mincho" w:hAnsi="Calibri" w:cs="Calibri"/>
          <w:b/>
          <w:bCs/>
          <w:color w:val="0000FF"/>
          <w:sz w:val="18"/>
          <w:szCs w:val="22"/>
          <w:lang w:val="en-US" w:eastAsia="zh-CN"/>
        </w:rPr>
        <w:t>FFS on the name of ID assigned by the NG-RAN node, request for reporting, reporting parameters, list of cells to report, reporting periodicity, reporting parameters, report result.</w:t>
      </w:r>
    </w:p>
    <w:p w14:paraId="722EAF89" w14:textId="77777777" w:rsidR="00E121F7" w:rsidRPr="00E121F7" w:rsidRDefault="00E121F7" w:rsidP="00E121F7">
      <w:pPr>
        <w:spacing w:before="100" w:beforeAutospacing="1" w:after="120"/>
        <w:rPr>
          <w:rFonts w:ascii="Calibri" w:eastAsia="MS Mincho" w:hAnsi="Calibri" w:cs="Calibri"/>
          <w:b/>
          <w:bCs/>
          <w:color w:val="0000FF"/>
          <w:sz w:val="18"/>
          <w:szCs w:val="22"/>
          <w:lang w:val="en-US" w:eastAsia="zh-CN"/>
        </w:rPr>
      </w:pPr>
      <w:r w:rsidRPr="00E121F7">
        <w:rPr>
          <w:rFonts w:ascii="Calibri" w:eastAsia="MS Mincho" w:hAnsi="Calibri" w:cs="Calibri"/>
          <w:b/>
          <w:bCs/>
          <w:color w:val="0000FF"/>
          <w:sz w:val="18"/>
          <w:szCs w:val="22"/>
          <w:lang w:val="en-US" w:eastAsia="zh-CN"/>
        </w:rPr>
        <w:t>Event-based triggers can be used as one of the reporting options. FFS on the event-based reporting format.</w:t>
      </w:r>
    </w:p>
    <w:p w14:paraId="1715939B" w14:textId="77777777" w:rsidR="00E121F7" w:rsidRDefault="00E121F7" w:rsidP="00E121F7">
      <w:pPr>
        <w:spacing w:before="100" w:beforeAutospacing="1" w:after="120"/>
      </w:pPr>
      <w:r w:rsidRPr="00E121F7">
        <w:rPr>
          <w:rFonts w:ascii="Calibri" w:eastAsia="MS Mincho" w:hAnsi="Calibri" w:cs="Calibri"/>
          <w:b/>
          <w:bCs/>
          <w:color w:val="0000FF"/>
          <w:sz w:val="18"/>
          <w:szCs w:val="22"/>
          <w:lang w:val="en-US" w:eastAsia="zh-CN"/>
        </w:rPr>
        <w:t>Predicted Resource Status Information reported in the new procedure for AI/ML Related Information can include predicted TNL capacity indicator, predicted slice available capacity, and predicted composite available capacity group.</w:t>
      </w:r>
      <w:r w:rsidRPr="00E121F7">
        <w:t xml:space="preserve"> </w:t>
      </w:r>
    </w:p>
    <w:p w14:paraId="506DBC92" w14:textId="684AC287" w:rsidR="00E121F7" w:rsidRPr="00E121F7" w:rsidRDefault="00E121F7" w:rsidP="00E121F7">
      <w:pPr>
        <w:spacing w:before="100" w:beforeAutospacing="1" w:after="120"/>
        <w:rPr>
          <w:rFonts w:ascii="Calibri" w:eastAsia="MS Mincho" w:hAnsi="Calibri" w:cs="Calibri"/>
          <w:b/>
          <w:bCs/>
          <w:color w:val="0000FF"/>
          <w:sz w:val="18"/>
          <w:szCs w:val="22"/>
          <w:lang w:val="en-US" w:eastAsia="zh-CN"/>
        </w:rPr>
      </w:pPr>
      <w:r w:rsidRPr="00E121F7">
        <w:rPr>
          <w:rFonts w:ascii="Calibri" w:eastAsia="MS Mincho" w:hAnsi="Calibri" w:cs="Calibri"/>
          <w:b/>
          <w:bCs/>
          <w:color w:val="0000FF"/>
          <w:sz w:val="18"/>
          <w:szCs w:val="22"/>
          <w:lang w:val="en-US" w:eastAsia="zh-CN"/>
        </w:rPr>
        <w:t>FFS on historical resource status report as input as contribution driven.</w:t>
      </w:r>
    </w:p>
    <w:p w14:paraId="0578D7BA" w14:textId="390B483E" w:rsidR="00B93362" w:rsidRPr="00394E3E" w:rsidRDefault="00CC7D7F" w:rsidP="00697C08">
      <w:pPr>
        <w:rPr>
          <w:rFonts w:eastAsiaTheme="minorEastAsia"/>
          <w:lang w:eastAsia="zh-CN"/>
        </w:rPr>
      </w:pPr>
      <w:r w:rsidRPr="00CC7D7F">
        <w:rPr>
          <w:rFonts w:eastAsiaTheme="minorEastAsia"/>
          <w:lang w:eastAsia="zh-CN"/>
        </w:rPr>
        <w:t>In this paper, we provide our further considerations about the detail</w:t>
      </w:r>
      <w:r w:rsidR="002F5CA7">
        <w:rPr>
          <w:rFonts w:eastAsiaTheme="minorEastAsia"/>
          <w:lang w:eastAsia="zh-CN"/>
        </w:rPr>
        <w:t>ed</w:t>
      </w:r>
      <w:r w:rsidRPr="00CC7D7F">
        <w:rPr>
          <w:rFonts w:eastAsiaTheme="minorEastAsia"/>
          <w:lang w:eastAsia="zh-CN"/>
        </w:rPr>
        <w:t xml:space="preserve"> i</w:t>
      </w:r>
      <w:r w:rsidR="002F5CA7">
        <w:rPr>
          <w:rFonts w:eastAsiaTheme="minorEastAsia"/>
          <w:lang w:eastAsia="zh-CN"/>
        </w:rPr>
        <w:t>mpacts</w:t>
      </w:r>
      <w:r w:rsidRPr="00CC7D7F">
        <w:rPr>
          <w:rFonts w:eastAsiaTheme="minorEastAsia"/>
          <w:lang w:eastAsia="zh-CN"/>
        </w:rPr>
        <w:t xml:space="preserve"> from AI/ML-based load balancing on specifications.</w:t>
      </w:r>
      <w:bookmarkStart w:id="2" w:name="OLE_LINK1"/>
      <w:bookmarkStart w:id="3" w:name="OLE_LINK2"/>
    </w:p>
    <w:p w14:paraId="6401B441" w14:textId="63304F44" w:rsidR="0012377B" w:rsidRPr="00107769" w:rsidRDefault="00107769" w:rsidP="00107769">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6A96C3BF" w14:textId="33EC71FF" w:rsidR="00AB2DD0" w:rsidRDefault="00AB2DD0" w:rsidP="00AB2DD0">
      <w:pPr>
        <w:pStyle w:val="Proposal"/>
        <w:numPr>
          <w:ilvl w:val="0"/>
          <w:numId w:val="0"/>
        </w:numPr>
        <w:rPr>
          <w:rFonts w:eastAsia="宋体"/>
          <w:b w:val="0"/>
          <w:lang w:eastAsia="zh-CN"/>
        </w:rPr>
      </w:pPr>
      <w:r>
        <w:rPr>
          <w:rFonts w:eastAsia="宋体"/>
          <w:b w:val="0"/>
          <w:lang w:eastAsia="zh-CN"/>
        </w:rPr>
        <w:t>In this section, we present our considerations about the detail</w:t>
      </w:r>
      <w:r w:rsidR="00527475">
        <w:rPr>
          <w:rFonts w:eastAsia="宋体"/>
          <w:b w:val="0"/>
          <w:lang w:eastAsia="zh-CN"/>
        </w:rPr>
        <w:t>ed</w:t>
      </w:r>
      <w:r>
        <w:rPr>
          <w:rFonts w:eastAsia="宋体"/>
          <w:b w:val="0"/>
          <w:lang w:eastAsia="zh-CN"/>
        </w:rPr>
        <w:t xml:space="preserve"> impacts on </w:t>
      </w:r>
      <w:proofErr w:type="spellStart"/>
      <w:r>
        <w:rPr>
          <w:rFonts w:eastAsia="宋体"/>
          <w:b w:val="0"/>
          <w:lang w:eastAsia="zh-CN"/>
        </w:rPr>
        <w:t>RAN3</w:t>
      </w:r>
      <w:proofErr w:type="spellEnd"/>
      <w:r>
        <w:rPr>
          <w:rFonts w:eastAsia="宋体"/>
          <w:b w:val="0"/>
          <w:lang w:eastAsia="zh-CN"/>
        </w:rPr>
        <w:t xml:space="preserve"> specifications on the aspects of </w:t>
      </w:r>
      <w:r w:rsidR="00840AC5">
        <w:rPr>
          <w:rFonts w:eastAsia="宋体"/>
          <w:b w:val="0"/>
          <w:lang w:eastAsia="zh-CN"/>
        </w:rPr>
        <w:t>the open</w:t>
      </w:r>
      <w:r w:rsidR="00AE00DF" w:rsidRPr="00AE00DF">
        <w:rPr>
          <w:rFonts w:eastAsia="宋体"/>
          <w:b w:val="0"/>
          <w:lang w:eastAsia="zh-CN"/>
        </w:rPr>
        <w:t xml:space="preserve"> issues</w:t>
      </w:r>
      <w:r w:rsidR="00840AC5">
        <w:rPr>
          <w:rFonts w:eastAsia="宋体"/>
          <w:b w:val="0"/>
          <w:lang w:eastAsia="zh-CN"/>
        </w:rPr>
        <w:t xml:space="preserve"> above</w:t>
      </w:r>
      <w:r>
        <w:rPr>
          <w:rFonts w:eastAsia="宋体"/>
          <w:b w:val="0"/>
          <w:lang w:eastAsia="zh-CN"/>
        </w:rPr>
        <w:t>.</w:t>
      </w:r>
    </w:p>
    <w:p w14:paraId="1C00FA3E" w14:textId="75A5CF9A" w:rsidR="00B00E22" w:rsidRDefault="00AB2DD0" w:rsidP="00EC74B2">
      <w:pPr>
        <w:pStyle w:val="21"/>
        <w:rPr>
          <w:rFonts w:eastAsia="黑体"/>
          <w:lang w:val="en-US" w:eastAsia="zh-CN"/>
        </w:rPr>
      </w:pPr>
      <w:r w:rsidRPr="00693E6C">
        <w:rPr>
          <w:rFonts w:eastAsia="黑体"/>
          <w:lang w:val="en-US" w:eastAsia="zh-CN"/>
        </w:rPr>
        <w:t xml:space="preserve">2.1 </w:t>
      </w:r>
      <w:r w:rsidR="00B00E22" w:rsidRPr="00B00E22">
        <w:rPr>
          <w:rFonts w:eastAsia="黑体"/>
          <w:lang w:val="en-US" w:eastAsia="zh-CN"/>
        </w:rPr>
        <w:t>Event reporting</w:t>
      </w:r>
      <w:r w:rsidR="00AB4D96">
        <w:rPr>
          <w:rFonts w:eastAsia="黑体"/>
          <w:lang w:val="en-US" w:eastAsia="zh-CN"/>
        </w:rPr>
        <w:t xml:space="preserve"> for new procedure</w:t>
      </w:r>
    </w:p>
    <w:p w14:paraId="323AD107" w14:textId="351A979D" w:rsidR="0096473F" w:rsidRDefault="007402E5" w:rsidP="00AB4D96">
      <w:pPr>
        <w:rPr>
          <w:rFonts w:eastAsia="黑体"/>
          <w:lang w:val="en-US" w:eastAsia="zh-CN"/>
        </w:rPr>
      </w:pPr>
      <w:r w:rsidRPr="007402E5">
        <w:rPr>
          <w:rFonts w:eastAsia="黑体"/>
          <w:lang w:val="en-US" w:eastAsia="zh-CN"/>
        </w:rPr>
        <w:t xml:space="preserve">From the perspective of </w:t>
      </w:r>
      <w:proofErr w:type="spellStart"/>
      <w:r w:rsidR="00965C30">
        <w:rPr>
          <w:rFonts w:eastAsia="黑体"/>
          <w:lang w:val="en-US" w:eastAsia="zh-CN"/>
        </w:rPr>
        <w:t>gNodeB</w:t>
      </w:r>
      <w:proofErr w:type="spellEnd"/>
      <w:r w:rsidR="00965C30">
        <w:rPr>
          <w:rFonts w:eastAsia="黑体"/>
          <w:lang w:val="en-US" w:eastAsia="zh-CN"/>
        </w:rPr>
        <w:t xml:space="preserve"> </w:t>
      </w:r>
      <w:r w:rsidRPr="007402E5">
        <w:rPr>
          <w:rFonts w:eastAsia="黑体"/>
          <w:lang w:val="en-US" w:eastAsia="zh-CN"/>
        </w:rPr>
        <w:t xml:space="preserve">implementation, </w:t>
      </w:r>
      <w:proofErr w:type="spellStart"/>
      <w:r w:rsidR="00965C30">
        <w:rPr>
          <w:rFonts w:eastAsia="黑体"/>
          <w:lang w:val="en-US" w:eastAsia="zh-CN"/>
        </w:rPr>
        <w:t>gNodeB</w:t>
      </w:r>
      <w:r w:rsidRPr="007402E5">
        <w:rPr>
          <w:rFonts w:eastAsia="黑体"/>
          <w:lang w:val="en-US" w:eastAsia="zh-CN"/>
        </w:rPr>
        <w:t>s</w:t>
      </w:r>
      <w:proofErr w:type="spellEnd"/>
      <w:r w:rsidRPr="007402E5">
        <w:rPr>
          <w:rFonts w:eastAsia="黑体"/>
          <w:lang w:val="en-US" w:eastAsia="zh-CN"/>
        </w:rPr>
        <w:t xml:space="preserve"> may need to obtain </w:t>
      </w:r>
      <w:r w:rsidR="00956001">
        <w:rPr>
          <w:rFonts w:eastAsia="黑体"/>
          <w:lang w:val="en-US" w:eastAsia="zh-CN"/>
        </w:rPr>
        <w:t xml:space="preserve">different </w:t>
      </w:r>
      <w:r w:rsidR="00965C30" w:rsidRPr="007402E5">
        <w:rPr>
          <w:rFonts w:eastAsia="黑体"/>
          <w:lang w:val="en-US" w:eastAsia="zh-CN"/>
        </w:rPr>
        <w:t>data that meets specific conditions</w:t>
      </w:r>
      <w:r w:rsidR="00965C30">
        <w:rPr>
          <w:rFonts w:eastAsia="黑体"/>
          <w:lang w:val="en-US" w:eastAsia="zh-CN"/>
        </w:rPr>
        <w:t>,</w:t>
      </w:r>
      <w:r w:rsidR="00965C30" w:rsidRPr="007402E5">
        <w:rPr>
          <w:rFonts w:eastAsia="黑体"/>
          <w:lang w:val="en-US" w:eastAsia="zh-CN"/>
        </w:rPr>
        <w:t xml:space="preserve"> </w:t>
      </w:r>
      <w:r w:rsidR="00965C30">
        <w:rPr>
          <w:rFonts w:eastAsia="黑体"/>
          <w:lang w:val="en-US" w:eastAsia="zh-CN"/>
        </w:rPr>
        <w:t xml:space="preserve">rather than </w:t>
      </w:r>
      <w:r w:rsidRPr="007402E5">
        <w:rPr>
          <w:rFonts w:eastAsia="黑体"/>
          <w:lang w:val="en-US" w:eastAsia="zh-CN"/>
        </w:rPr>
        <w:t xml:space="preserve">all data of neighboring </w:t>
      </w:r>
      <w:proofErr w:type="spellStart"/>
      <w:r w:rsidR="00965C30">
        <w:rPr>
          <w:rFonts w:eastAsia="黑体"/>
          <w:lang w:val="en-US" w:eastAsia="zh-CN"/>
        </w:rPr>
        <w:t>gNodeB</w:t>
      </w:r>
      <w:r w:rsidRPr="007402E5">
        <w:rPr>
          <w:rFonts w:eastAsia="黑体"/>
          <w:lang w:val="en-US" w:eastAsia="zh-CN"/>
        </w:rPr>
        <w:t>s</w:t>
      </w:r>
      <w:proofErr w:type="spellEnd"/>
      <w:r w:rsidRPr="007402E5">
        <w:rPr>
          <w:rFonts w:eastAsia="黑体"/>
          <w:lang w:val="en-US" w:eastAsia="zh-CN"/>
        </w:rPr>
        <w:t>.</w:t>
      </w:r>
      <w:r w:rsidR="00965C30" w:rsidRPr="00965C30">
        <w:t xml:space="preserve"> </w:t>
      </w:r>
      <w:r w:rsidR="00965C30" w:rsidRPr="00965C30">
        <w:rPr>
          <w:rFonts w:eastAsia="黑体"/>
          <w:lang w:val="en-US" w:eastAsia="zh-CN"/>
        </w:rPr>
        <w:t>This means that it can reduce signaling overhead to some extent.</w:t>
      </w:r>
      <w:r w:rsidRPr="007402E5">
        <w:rPr>
          <w:rFonts w:eastAsia="黑体"/>
          <w:lang w:val="en-US" w:eastAsia="zh-CN"/>
        </w:rPr>
        <w:t xml:space="preserve"> </w:t>
      </w:r>
      <w:r w:rsidR="00965C30" w:rsidRPr="00965C30">
        <w:rPr>
          <w:rFonts w:eastAsia="黑体"/>
          <w:lang w:val="en-US" w:eastAsia="zh-CN"/>
        </w:rPr>
        <w:t xml:space="preserve">Although the </w:t>
      </w:r>
      <w:r w:rsidR="00E56015">
        <w:rPr>
          <w:rFonts w:eastAsia="黑体"/>
          <w:lang w:val="en-US" w:eastAsia="zh-CN"/>
        </w:rPr>
        <w:t xml:space="preserve">agreed </w:t>
      </w:r>
      <w:r w:rsidR="00965C30" w:rsidRPr="00965C30">
        <w:rPr>
          <w:rFonts w:eastAsia="黑体"/>
          <w:lang w:val="en-US" w:eastAsia="zh-CN"/>
        </w:rPr>
        <w:t>new procedure</w:t>
      </w:r>
      <w:r w:rsidR="00965C30">
        <w:rPr>
          <w:rFonts w:eastAsia="黑体"/>
          <w:lang w:val="en-US" w:eastAsia="zh-CN"/>
        </w:rPr>
        <w:t xml:space="preserve"> </w:t>
      </w:r>
      <w:r w:rsidR="00965C30" w:rsidRPr="00965C30">
        <w:rPr>
          <w:rFonts w:eastAsia="黑体"/>
          <w:lang w:val="en-US" w:eastAsia="zh-CN"/>
        </w:rPr>
        <w:t>for exchang</w:t>
      </w:r>
      <w:r w:rsidR="00E56015">
        <w:rPr>
          <w:rFonts w:eastAsia="黑体"/>
          <w:lang w:val="en-US" w:eastAsia="zh-CN"/>
        </w:rPr>
        <w:t>ing</w:t>
      </w:r>
      <w:r w:rsidR="00965C30" w:rsidRPr="00965C30">
        <w:rPr>
          <w:rFonts w:eastAsia="黑体"/>
          <w:lang w:val="en-US" w:eastAsia="zh-CN"/>
        </w:rPr>
        <w:t xml:space="preserve"> AI/ML related information should be </w:t>
      </w:r>
      <w:r w:rsidR="00E56015">
        <w:rPr>
          <w:rFonts w:eastAsia="黑体"/>
          <w:lang w:val="en-US" w:eastAsia="zh-CN"/>
        </w:rPr>
        <w:t>data type</w:t>
      </w:r>
      <w:r w:rsidR="00E56015" w:rsidRPr="00965C30">
        <w:rPr>
          <w:rFonts w:eastAsia="黑体"/>
          <w:lang w:val="en-US" w:eastAsia="zh-CN"/>
        </w:rPr>
        <w:t xml:space="preserve"> </w:t>
      </w:r>
      <w:r w:rsidR="00965C30" w:rsidRPr="00965C30">
        <w:rPr>
          <w:rFonts w:eastAsia="黑体"/>
          <w:lang w:val="en-US" w:eastAsia="zh-CN"/>
        </w:rPr>
        <w:t>agnostic</w:t>
      </w:r>
      <w:r w:rsidR="00965C30">
        <w:rPr>
          <w:rFonts w:eastAsia="黑体"/>
          <w:lang w:val="en-US" w:eastAsia="zh-CN"/>
        </w:rPr>
        <w:t>,</w:t>
      </w:r>
      <w:r w:rsidR="00965C30" w:rsidRPr="00965C30">
        <w:rPr>
          <w:rFonts w:eastAsia="黑体"/>
          <w:lang w:val="en-US" w:eastAsia="zh-CN"/>
        </w:rPr>
        <w:t xml:space="preserve"> </w:t>
      </w:r>
      <w:r w:rsidR="00965C30">
        <w:rPr>
          <w:rFonts w:eastAsia="黑体"/>
          <w:lang w:val="en-US" w:eastAsia="zh-CN"/>
        </w:rPr>
        <w:t>t</w:t>
      </w:r>
      <w:r w:rsidR="00965C30" w:rsidRPr="00965C30">
        <w:rPr>
          <w:rFonts w:eastAsia="黑体"/>
          <w:lang w:val="en-US" w:eastAsia="zh-CN"/>
        </w:rPr>
        <w:t xml:space="preserve">he </w:t>
      </w:r>
      <w:r w:rsidR="0096473F">
        <w:rPr>
          <w:rFonts w:eastAsia="黑体"/>
          <w:lang w:val="en-US" w:eastAsia="zh-CN"/>
        </w:rPr>
        <w:t>events</w:t>
      </w:r>
      <w:r w:rsidR="00965C30" w:rsidRPr="00965C30">
        <w:rPr>
          <w:rFonts w:eastAsia="黑体"/>
          <w:lang w:val="en-US" w:eastAsia="zh-CN"/>
        </w:rPr>
        <w:t xml:space="preserve"> for </w:t>
      </w:r>
      <w:r w:rsidR="0096473F" w:rsidRPr="00AB4D96">
        <w:rPr>
          <w:rFonts w:eastAsia="黑体"/>
          <w:lang w:val="en-US" w:eastAsia="zh-CN"/>
        </w:rPr>
        <w:t>event-based reporting</w:t>
      </w:r>
      <w:r w:rsidR="00965C30" w:rsidRPr="00965C30">
        <w:rPr>
          <w:rFonts w:eastAsia="黑体"/>
          <w:lang w:val="en-US" w:eastAsia="zh-CN"/>
        </w:rPr>
        <w:t xml:space="preserve"> can be used as conditions for the </w:t>
      </w:r>
      <w:proofErr w:type="spellStart"/>
      <w:r w:rsidR="00965C30" w:rsidRPr="00965C30">
        <w:rPr>
          <w:rFonts w:eastAsia="黑体"/>
          <w:lang w:val="en-US" w:eastAsia="zh-CN"/>
        </w:rPr>
        <w:t>gNodeB</w:t>
      </w:r>
      <w:proofErr w:type="spellEnd"/>
      <w:r w:rsidR="00965C30" w:rsidRPr="00965C30">
        <w:rPr>
          <w:rFonts w:eastAsia="黑体"/>
          <w:lang w:val="en-US" w:eastAsia="zh-CN"/>
        </w:rPr>
        <w:t xml:space="preserve"> to obtain </w:t>
      </w:r>
      <w:r w:rsidR="009558D6">
        <w:rPr>
          <w:rFonts w:eastAsia="黑体" w:hint="eastAsia"/>
          <w:lang w:val="en-US" w:eastAsia="zh-CN"/>
        </w:rPr>
        <w:t>valid</w:t>
      </w:r>
      <w:r w:rsidR="009558D6">
        <w:rPr>
          <w:rFonts w:eastAsia="黑体"/>
          <w:lang w:val="en-US" w:eastAsia="zh-CN"/>
        </w:rPr>
        <w:t xml:space="preserve"> </w:t>
      </w:r>
      <w:r w:rsidR="00965C30" w:rsidRPr="00965C30">
        <w:rPr>
          <w:rFonts w:eastAsia="黑体"/>
          <w:lang w:val="en-US" w:eastAsia="zh-CN"/>
        </w:rPr>
        <w:t xml:space="preserve">feedback </w:t>
      </w:r>
      <w:r w:rsidR="009558D6">
        <w:rPr>
          <w:rFonts w:eastAsia="黑体"/>
          <w:lang w:val="en-US" w:eastAsia="zh-CN"/>
        </w:rPr>
        <w:t xml:space="preserve">or input </w:t>
      </w:r>
      <w:r w:rsidR="00965C30" w:rsidRPr="00965C30">
        <w:rPr>
          <w:rFonts w:eastAsia="黑体"/>
          <w:lang w:val="en-US" w:eastAsia="zh-CN"/>
        </w:rPr>
        <w:t xml:space="preserve">data. </w:t>
      </w:r>
      <w:r w:rsidRPr="007402E5">
        <w:rPr>
          <w:rFonts w:eastAsia="黑体"/>
          <w:lang w:val="en-US" w:eastAsia="zh-CN"/>
        </w:rPr>
        <w:t xml:space="preserve">Therefore, </w:t>
      </w:r>
      <w:r w:rsidR="00965C30">
        <w:rPr>
          <w:rFonts w:eastAsia="黑体"/>
          <w:lang w:val="en-US" w:eastAsia="zh-CN"/>
        </w:rPr>
        <w:t xml:space="preserve">we support </w:t>
      </w:r>
      <w:r w:rsidRPr="007402E5">
        <w:rPr>
          <w:rFonts w:eastAsia="黑体"/>
          <w:lang w:val="en-US" w:eastAsia="zh-CN"/>
        </w:rPr>
        <w:t>event-triggered reports</w:t>
      </w:r>
      <w:r w:rsidR="00965C30">
        <w:rPr>
          <w:rFonts w:eastAsia="黑体"/>
          <w:lang w:val="en-US" w:eastAsia="zh-CN"/>
        </w:rPr>
        <w:t>.</w:t>
      </w:r>
    </w:p>
    <w:p w14:paraId="2900166B" w14:textId="38E4C350" w:rsidR="005E69C3" w:rsidRPr="00241FAE" w:rsidRDefault="009558D6" w:rsidP="008C0CFA">
      <w:pPr>
        <w:pStyle w:val="Proposal"/>
        <w:ind w:left="1134" w:hanging="1134"/>
        <w:rPr>
          <w:rFonts w:eastAsia="黑体"/>
          <w:lang w:val="en-US" w:eastAsia="zh-CN"/>
        </w:rPr>
      </w:pPr>
      <w:r w:rsidRPr="009558D6">
        <w:rPr>
          <w:rFonts w:eastAsia="黑体"/>
          <w:lang w:val="en-US" w:eastAsia="zh-CN"/>
        </w:rPr>
        <w:lastRenderedPageBreak/>
        <w:t>Event-based triggers can be used as one of the reporting options</w:t>
      </w:r>
      <w:r>
        <w:rPr>
          <w:rFonts w:eastAsia="黑体"/>
          <w:lang w:val="en-US" w:eastAsia="zh-CN"/>
        </w:rPr>
        <w:t xml:space="preserve"> </w:t>
      </w:r>
      <w:r>
        <w:rPr>
          <w:rFonts w:eastAsia="黑体" w:hint="eastAsia"/>
          <w:lang w:val="en-US" w:eastAsia="zh-CN"/>
        </w:rPr>
        <w:t>for</w:t>
      </w:r>
      <w:r>
        <w:rPr>
          <w:rFonts w:eastAsia="黑体"/>
          <w:lang w:val="en-US" w:eastAsia="zh-CN"/>
        </w:rPr>
        <w:t xml:space="preserve"> </w:t>
      </w:r>
      <w:r>
        <w:rPr>
          <w:rFonts w:eastAsia="黑体" w:hint="eastAsia"/>
          <w:lang w:val="en-US" w:eastAsia="zh-CN"/>
        </w:rPr>
        <w:t>obtain</w:t>
      </w:r>
      <w:r w:rsidR="00E56015">
        <w:rPr>
          <w:rFonts w:eastAsia="黑体"/>
          <w:lang w:val="en-US" w:eastAsia="zh-CN"/>
        </w:rPr>
        <w:t>ing</w:t>
      </w:r>
      <w:r>
        <w:rPr>
          <w:rFonts w:eastAsia="黑体"/>
          <w:lang w:val="en-US" w:eastAsia="zh-CN"/>
        </w:rPr>
        <w:t xml:space="preserve"> valid </w:t>
      </w:r>
      <w:r>
        <w:rPr>
          <w:rFonts w:eastAsia="黑体" w:hint="eastAsia"/>
          <w:lang w:val="en-US" w:eastAsia="zh-CN"/>
        </w:rPr>
        <w:t>feedbac</w:t>
      </w:r>
      <w:r>
        <w:rPr>
          <w:rFonts w:eastAsia="黑体"/>
          <w:lang w:val="en-US" w:eastAsia="zh-CN"/>
        </w:rPr>
        <w:t xml:space="preserve">k or input </w:t>
      </w:r>
      <w:r>
        <w:rPr>
          <w:rFonts w:eastAsia="黑体" w:hint="eastAsia"/>
          <w:lang w:val="en-US" w:eastAsia="zh-CN"/>
        </w:rPr>
        <w:t>data</w:t>
      </w:r>
      <w:r>
        <w:rPr>
          <w:rFonts w:eastAsia="黑体"/>
          <w:lang w:val="en-US" w:eastAsia="zh-CN"/>
        </w:rPr>
        <w:t>.</w:t>
      </w:r>
    </w:p>
    <w:p w14:paraId="0AEC6489" w14:textId="491B5709" w:rsidR="005E69C3" w:rsidRPr="005E69C3" w:rsidRDefault="001F1FED" w:rsidP="005E69C3">
      <w:pPr>
        <w:rPr>
          <w:rFonts w:eastAsia="黑体"/>
          <w:lang w:val="en-US" w:eastAsia="zh-CN"/>
        </w:rPr>
      </w:pPr>
      <w:r>
        <w:rPr>
          <w:rFonts w:eastAsia="黑体"/>
          <w:noProof/>
          <w:lang w:val="en-US" w:eastAsia="zh-CN"/>
        </w:rPr>
        <mc:AlternateContent>
          <mc:Choice Requires="wps">
            <w:drawing>
              <wp:anchor distT="0" distB="0" distL="114300" distR="114300" simplePos="0" relativeHeight="251659264" behindDoc="0" locked="0" layoutInCell="1" allowOverlap="1" wp14:anchorId="38E6C019" wp14:editId="6BB0EA98">
                <wp:simplePos x="0" y="0"/>
                <wp:positionH relativeFrom="column">
                  <wp:posOffset>-53476</wp:posOffset>
                </wp:positionH>
                <wp:positionV relativeFrom="paragraph">
                  <wp:posOffset>225304</wp:posOffset>
                </wp:positionV>
                <wp:extent cx="6104809" cy="1001864"/>
                <wp:effectExtent l="0" t="0" r="10795" b="27305"/>
                <wp:wrapNone/>
                <wp:docPr id="1" name="矩形 1"/>
                <wp:cNvGraphicFramePr/>
                <a:graphic xmlns:a="http://schemas.openxmlformats.org/drawingml/2006/main">
                  <a:graphicData uri="http://schemas.microsoft.com/office/word/2010/wordprocessingShape">
                    <wps:wsp>
                      <wps:cNvSpPr/>
                      <wps:spPr>
                        <a:xfrm>
                          <a:off x="0" y="0"/>
                          <a:ext cx="6104809" cy="1001864"/>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062D8E9" id="矩形 1" o:spid="_x0000_s1026" style="position:absolute;left:0;text-align:left;margin-left:-4.2pt;margin-top:17.75pt;width:480.7pt;height:78.9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" filled="f" strokecolor="black [3213]"/>
            </w:pict>
          </mc:Fallback>
        </mc:AlternateContent>
      </w:r>
      <w:r w:rsidR="005E69C3" w:rsidRPr="005E69C3">
        <w:rPr>
          <w:rFonts w:eastAsia="黑体"/>
          <w:lang w:val="en-US" w:eastAsia="zh-CN"/>
        </w:rPr>
        <w:t>In RAN3#118 meeting, four cases for event-based reporting were pointed out as follows:</w:t>
      </w:r>
    </w:p>
    <w:p w14:paraId="29D980A3" w14:textId="77777777" w:rsidR="005E69C3" w:rsidRPr="005E69C3" w:rsidRDefault="005E69C3" w:rsidP="005E69C3">
      <w:pPr>
        <w:rPr>
          <w:rFonts w:eastAsia="黑体"/>
          <w:lang w:val="en-US" w:eastAsia="zh-CN"/>
        </w:rPr>
      </w:pPr>
      <w:r w:rsidRPr="005E69C3">
        <w:rPr>
          <w:rFonts w:eastAsia="黑体"/>
          <w:lang w:val="en-US" w:eastAsia="zh-CN"/>
        </w:rPr>
        <w:t>Case 1: The overload case is predicted to happen</w:t>
      </w:r>
    </w:p>
    <w:p w14:paraId="1828AEC8" w14:textId="77777777" w:rsidR="005E69C3" w:rsidRPr="005E69C3" w:rsidRDefault="005E69C3" w:rsidP="005E69C3">
      <w:pPr>
        <w:rPr>
          <w:rFonts w:eastAsia="黑体"/>
          <w:lang w:val="en-US" w:eastAsia="zh-CN"/>
        </w:rPr>
      </w:pPr>
      <w:r w:rsidRPr="005E69C3">
        <w:rPr>
          <w:rFonts w:eastAsia="黑体"/>
          <w:lang w:val="en-US" w:eastAsia="zh-CN"/>
        </w:rPr>
        <w:t>Case 2: A special event happens, e.g., the load exceeds a threshold or the load is lower than a threshold.</w:t>
      </w:r>
    </w:p>
    <w:p w14:paraId="6BC5DFA8" w14:textId="77777777" w:rsidR="005E69C3" w:rsidRPr="005E69C3" w:rsidRDefault="005E69C3" w:rsidP="005E69C3">
      <w:pPr>
        <w:rPr>
          <w:rFonts w:eastAsia="黑体"/>
          <w:lang w:val="en-US" w:eastAsia="zh-CN"/>
        </w:rPr>
      </w:pPr>
      <w:r w:rsidRPr="005E69C3">
        <w:rPr>
          <w:rFonts w:eastAsia="黑体"/>
          <w:lang w:val="en-US" w:eastAsia="zh-CN"/>
        </w:rPr>
        <w:t>Case 3: Previous prediction becomes invalid, or the accuracy of predicted information is not good enough.</w:t>
      </w:r>
    </w:p>
    <w:p w14:paraId="67201334" w14:textId="2122284B" w:rsidR="005E69C3" w:rsidRDefault="005E69C3" w:rsidP="005E69C3">
      <w:pPr>
        <w:rPr>
          <w:rFonts w:eastAsia="黑体"/>
          <w:lang w:val="en-US" w:eastAsia="zh-CN"/>
        </w:rPr>
      </w:pPr>
      <w:r w:rsidRPr="005E69C3">
        <w:rPr>
          <w:rFonts w:eastAsia="黑体"/>
          <w:lang w:val="en-US" w:eastAsia="zh-CN"/>
        </w:rPr>
        <w:t xml:space="preserve">Case 4: UE Performance Feedback shall be reported upon the occurrence of </w:t>
      </w:r>
      <w:proofErr w:type="gramStart"/>
      <w:r w:rsidRPr="005E69C3">
        <w:rPr>
          <w:rFonts w:eastAsia="黑体"/>
          <w:lang w:val="en-US" w:eastAsia="zh-CN"/>
        </w:rPr>
        <w:t>an</w:t>
      </w:r>
      <w:proofErr w:type="gramEnd"/>
      <w:r w:rsidRPr="005E69C3">
        <w:rPr>
          <w:rFonts w:eastAsia="黑体"/>
          <w:lang w:val="en-US" w:eastAsia="zh-CN"/>
        </w:rPr>
        <w:t xml:space="preserve"> Handover due to AI/ML reasons.</w:t>
      </w:r>
    </w:p>
    <w:p w14:paraId="66E07AF7" w14:textId="178C4F46" w:rsidR="00956001" w:rsidRDefault="003C5562" w:rsidP="003C5562">
      <w:pPr>
        <w:rPr>
          <w:rFonts w:eastAsia="黑体"/>
          <w:lang w:val="en-US" w:eastAsia="zh-CN"/>
        </w:rPr>
      </w:pPr>
      <w:r w:rsidRPr="003C5562">
        <w:rPr>
          <w:rFonts w:eastAsia="黑体"/>
          <w:lang w:val="en-US" w:eastAsia="zh-CN"/>
        </w:rPr>
        <w:t xml:space="preserve">We are supportive of </w:t>
      </w:r>
      <w:r w:rsidR="00956001">
        <w:rPr>
          <w:rFonts w:eastAsia="黑体"/>
          <w:lang w:val="en-US" w:eastAsia="zh-CN"/>
        </w:rPr>
        <w:t>case 1 to case 3</w:t>
      </w:r>
      <w:r w:rsidR="005E69C3">
        <w:rPr>
          <w:rFonts w:eastAsia="黑体"/>
          <w:lang w:val="en-US" w:eastAsia="zh-CN"/>
        </w:rPr>
        <w:t xml:space="preserve"> above</w:t>
      </w:r>
      <w:r w:rsidR="00956001">
        <w:rPr>
          <w:rFonts w:eastAsia="黑体"/>
          <w:lang w:val="en-US" w:eastAsia="zh-CN"/>
        </w:rPr>
        <w:t xml:space="preserve">, </w:t>
      </w:r>
      <w:r>
        <w:rPr>
          <w:rFonts w:eastAsia="黑体"/>
          <w:lang w:val="en-US" w:eastAsia="zh-CN"/>
        </w:rPr>
        <w:t xml:space="preserve">but there are </w:t>
      </w:r>
      <w:r w:rsidR="007F2654">
        <w:rPr>
          <w:rFonts w:eastAsia="黑体"/>
          <w:lang w:val="en-US" w:eastAsia="zh-CN"/>
        </w:rPr>
        <w:t>t</w:t>
      </w:r>
      <w:r w:rsidR="005E69C3">
        <w:rPr>
          <w:rFonts w:eastAsia="黑体"/>
          <w:lang w:val="en-US" w:eastAsia="zh-CN"/>
        </w:rPr>
        <w:t>wo</w:t>
      </w:r>
      <w:r>
        <w:rPr>
          <w:rFonts w:eastAsia="黑体"/>
          <w:lang w:val="en-US" w:eastAsia="zh-CN"/>
        </w:rPr>
        <w:t xml:space="preserve"> aspects to consider further. </w:t>
      </w:r>
      <w:r w:rsidR="0098047A">
        <w:rPr>
          <w:rFonts w:eastAsia="黑体"/>
          <w:lang w:val="en-US" w:eastAsia="zh-CN"/>
        </w:rPr>
        <w:t>T</w:t>
      </w:r>
      <w:r w:rsidR="0098047A">
        <w:rPr>
          <w:rFonts w:eastAsia="黑体" w:hint="eastAsia"/>
          <w:lang w:val="en-US" w:eastAsia="zh-CN"/>
        </w:rPr>
        <w:t>he</w:t>
      </w:r>
      <w:r w:rsidR="0098047A">
        <w:rPr>
          <w:rFonts w:eastAsia="黑体"/>
          <w:lang w:val="en-US" w:eastAsia="zh-CN"/>
        </w:rPr>
        <w:t xml:space="preserve"> first o</w:t>
      </w:r>
      <w:r w:rsidR="007F2654">
        <w:rPr>
          <w:rFonts w:eastAsia="黑体"/>
          <w:lang w:val="en-US" w:eastAsia="zh-CN"/>
        </w:rPr>
        <w:t xml:space="preserve">ne is </w:t>
      </w:r>
      <w:r w:rsidR="007F2654" w:rsidRPr="003C5562">
        <w:rPr>
          <w:rFonts w:eastAsia="黑体"/>
          <w:lang w:val="en-US" w:eastAsia="zh-CN"/>
        </w:rPr>
        <w:t>event classification formats</w:t>
      </w:r>
      <w:r w:rsidR="007F2654">
        <w:rPr>
          <w:rFonts w:eastAsia="黑体" w:hint="eastAsia"/>
          <w:lang w:val="en-US" w:eastAsia="zh-CN"/>
        </w:rPr>
        <w:t>,</w:t>
      </w:r>
      <w:r w:rsidR="007F2654">
        <w:rPr>
          <w:rFonts w:eastAsia="黑体"/>
          <w:lang w:val="en-US" w:eastAsia="zh-CN"/>
        </w:rPr>
        <w:t xml:space="preserve"> we think </w:t>
      </w:r>
      <w:r w:rsidR="007F2654" w:rsidRPr="007F2654">
        <w:rPr>
          <w:rFonts w:eastAsia="黑体"/>
          <w:lang w:val="en-US" w:eastAsia="zh-CN"/>
        </w:rPr>
        <w:t>there</w:t>
      </w:r>
      <w:r w:rsidR="007F2654" w:rsidRPr="00D714BF">
        <w:rPr>
          <w:rFonts w:eastAsia="黑体"/>
          <w:lang w:val="en-US" w:eastAsia="zh-CN"/>
        </w:rPr>
        <w:t xml:space="preserve"> are </w:t>
      </w:r>
      <w:r w:rsidR="00D714BF">
        <w:rPr>
          <w:rFonts w:eastAsia="黑体"/>
          <w:lang w:val="en-US" w:eastAsia="zh-CN"/>
        </w:rPr>
        <w:t>three</w:t>
      </w:r>
      <w:r w:rsidR="007F2654" w:rsidRPr="00D714BF">
        <w:rPr>
          <w:rFonts w:eastAsia="黑体"/>
          <w:lang w:val="en-US" w:eastAsia="zh-CN"/>
        </w:rPr>
        <w:t xml:space="preserve"> </w:t>
      </w:r>
      <w:r w:rsidR="00D714BF">
        <w:rPr>
          <w:rFonts w:eastAsia="黑体"/>
          <w:lang w:val="en-US" w:eastAsia="zh-CN"/>
        </w:rPr>
        <w:t xml:space="preserve">types of </w:t>
      </w:r>
      <w:r w:rsidR="007F2654" w:rsidRPr="00D714BF">
        <w:rPr>
          <w:rFonts w:eastAsia="黑体"/>
          <w:lang w:val="en-US" w:eastAsia="zh-CN"/>
        </w:rPr>
        <w:t xml:space="preserve">event </w:t>
      </w:r>
      <w:r w:rsidR="0098047A">
        <w:rPr>
          <w:rFonts w:eastAsia="黑体"/>
          <w:lang w:val="en-US" w:eastAsia="zh-CN"/>
        </w:rPr>
        <w:t>triggering criteria</w:t>
      </w:r>
      <w:r w:rsidR="007F2654" w:rsidRPr="00D714BF">
        <w:rPr>
          <w:rFonts w:eastAsia="黑体"/>
          <w:lang w:val="en-US" w:eastAsia="zh-CN"/>
        </w:rPr>
        <w:t xml:space="preserve">: </w:t>
      </w:r>
      <w:r w:rsidR="00D714BF">
        <w:rPr>
          <w:rFonts w:eastAsia="黑体"/>
          <w:lang w:val="en-US" w:eastAsia="zh-CN"/>
        </w:rPr>
        <w:t>m</w:t>
      </w:r>
      <w:r w:rsidR="00D714BF" w:rsidRPr="00D714BF">
        <w:rPr>
          <w:rFonts w:eastAsia="黑体"/>
          <w:lang w:val="en-US" w:eastAsia="zh-CN"/>
        </w:rPr>
        <w:t>easurement</w:t>
      </w:r>
      <w:r w:rsidR="007F2654" w:rsidRPr="007F2654">
        <w:rPr>
          <w:rFonts w:eastAsia="黑体"/>
          <w:lang w:val="en-US" w:eastAsia="zh-CN"/>
        </w:rPr>
        <w:t>-triggered</w:t>
      </w:r>
      <w:r w:rsidR="00D714BF">
        <w:rPr>
          <w:rFonts w:eastAsia="黑体"/>
          <w:lang w:val="en-US" w:eastAsia="zh-CN"/>
        </w:rPr>
        <w:t xml:space="preserve">, </w:t>
      </w:r>
      <w:r w:rsidR="007F2654" w:rsidRPr="007F2654">
        <w:rPr>
          <w:rFonts w:eastAsia="黑体"/>
          <w:lang w:val="en-US" w:eastAsia="zh-CN"/>
        </w:rPr>
        <w:t>prediction-</w:t>
      </w:r>
      <w:r w:rsidR="005E69C3" w:rsidRPr="007F2654">
        <w:rPr>
          <w:rFonts w:eastAsia="黑体"/>
          <w:lang w:val="en-US" w:eastAsia="zh-CN"/>
        </w:rPr>
        <w:t>triggered</w:t>
      </w:r>
      <w:r w:rsidR="00D714BF">
        <w:rPr>
          <w:rFonts w:eastAsia="黑体"/>
          <w:lang w:val="en-US" w:eastAsia="zh-CN"/>
        </w:rPr>
        <w:t>, action-triggered</w:t>
      </w:r>
      <w:r w:rsidR="0098047A">
        <w:rPr>
          <w:rFonts w:eastAsia="黑体"/>
          <w:lang w:val="en-US" w:eastAsia="zh-CN"/>
        </w:rPr>
        <w:t>,</w:t>
      </w:r>
      <w:r w:rsidR="007F2654" w:rsidRPr="007F2654">
        <w:rPr>
          <w:rFonts w:eastAsia="黑体"/>
          <w:lang w:val="en-US" w:eastAsia="zh-CN"/>
        </w:rPr>
        <w:t xml:space="preserve"> </w:t>
      </w:r>
      <w:r w:rsidR="0098047A">
        <w:rPr>
          <w:rFonts w:eastAsia="黑体"/>
          <w:lang w:val="en-US" w:eastAsia="zh-CN"/>
        </w:rPr>
        <w:t>s</w:t>
      </w:r>
      <w:r w:rsidR="007F2654" w:rsidRPr="007F2654">
        <w:rPr>
          <w:rFonts w:eastAsia="黑体"/>
          <w:lang w:val="en-US" w:eastAsia="zh-CN"/>
        </w:rPr>
        <w:t xml:space="preserve">pecific event </w:t>
      </w:r>
      <w:r w:rsidR="0098047A">
        <w:rPr>
          <w:rFonts w:eastAsia="黑体"/>
          <w:lang w:val="en-US" w:eastAsia="zh-CN"/>
        </w:rPr>
        <w:t>criteria</w:t>
      </w:r>
      <w:r w:rsidR="0098047A" w:rsidRPr="007F2654">
        <w:rPr>
          <w:rFonts w:eastAsia="黑体"/>
          <w:lang w:val="en-US" w:eastAsia="zh-CN"/>
        </w:rPr>
        <w:t xml:space="preserve"> </w:t>
      </w:r>
      <w:r w:rsidR="007F2654" w:rsidRPr="007F2654">
        <w:rPr>
          <w:rFonts w:eastAsia="黑体"/>
          <w:lang w:val="en-US" w:eastAsia="zh-CN"/>
        </w:rPr>
        <w:t xml:space="preserve">need to be discussed case by </w:t>
      </w:r>
      <w:r w:rsidR="007F2654">
        <w:rPr>
          <w:rFonts w:eastAsia="黑体"/>
          <w:lang w:val="en-US" w:eastAsia="zh-CN"/>
        </w:rPr>
        <w:t>case</w:t>
      </w:r>
      <w:r w:rsidR="007F2654" w:rsidRPr="007F2654">
        <w:rPr>
          <w:rFonts w:eastAsia="黑体"/>
          <w:lang w:val="en-US" w:eastAsia="zh-CN"/>
        </w:rPr>
        <w:t xml:space="preserve"> after the purpose of event triggering is achieved. </w:t>
      </w:r>
      <w:r w:rsidR="0098047A">
        <w:rPr>
          <w:rFonts w:eastAsia="黑体"/>
          <w:lang w:val="en-US" w:eastAsia="zh-CN"/>
        </w:rPr>
        <w:t>The s</w:t>
      </w:r>
      <w:r w:rsidR="007F2654">
        <w:rPr>
          <w:rFonts w:eastAsia="黑体"/>
          <w:lang w:val="en-US" w:eastAsia="zh-CN"/>
        </w:rPr>
        <w:t xml:space="preserve">econd is </w:t>
      </w:r>
      <w:r w:rsidR="00EE0DF3">
        <w:rPr>
          <w:rFonts w:eastAsia="黑体"/>
          <w:lang w:val="en-US" w:eastAsia="zh-CN"/>
        </w:rPr>
        <w:t xml:space="preserve">how to transfer and update </w:t>
      </w:r>
      <w:r w:rsidR="005E69C3">
        <w:rPr>
          <w:rFonts w:eastAsia="黑体"/>
          <w:lang w:val="en-US" w:eastAsia="zh-CN"/>
        </w:rPr>
        <w:t>event</w:t>
      </w:r>
      <w:r w:rsidRPr="003C5562">
        <w:rPr>
          <w:rFonts w:eastAsia="黑体"/>
          <w:lang w:val="en-US" w:eastAsia="zh-CN"/>
        </w:rPr>
        <w:t xml:space="preserve"> configuration</w:t>
      </w:r>
      <w:r>
        <w:rPr>
          <w:rFonts w:eastAsia="黑体"/>
          <w:lang w:val="en-US" w:eastAsia="zh-CN"/>
        </w:rPr>
        <w:t xml:space="preserve"> over </w:t>
      </w:r>
      <w:proofErr w:type="spellStart"/>
      <w:r>
        <w:rPr>
          <w:rFonts w:eastAsia="黑体"/>
          <w:lang w:val="en-US" w:eastAsia="zh-CN"/>
        </w:rPr>
        <w:t>Xn</w:t>
      </w:r>
      <w:proofErr w:type="spellEnd"/>
      <w:r>
        <w:rPr>
          <w:rFonts w:eastAsia="黑体"/>
          <w:lang w:val="en-US" w:eastAsia="zh-CN"/>
        </w:rPr>
        <w:t xml:space="preserve"> interface</w:t>
      </w:r>
      <w:r w:rsidRPr="003C5562">
        <w:rPr>
          <w:rFonts w:eastAsia="黑体"/>
          <w:lang w:val="en-US" w:eastAsia="zh-CN"/>
        </w:rPr>
        <w:t>.</w:t>
      </w:r>
      <w:r w:rsidR="007F2654">
        <w:rPr>
          <w:rFonts w:eastAsia="黑体"/>
          <w:lang w:val="en-US" w:eastAsia="zh-CN"/>
        </w:rPr>
        <w:t xml:space="preserve"> </w:t>
      </w:r>
      <w:r w:rsidR="005E69C3">
        <w:rPr>
          <w:rFonts w:eastAsia="黑体"/>
          <w:lang w:val="en-US" w:eastAsia="zh-CN"/>
        </w:rPr>
        <w:t>For example, when t</w:t>
      </w:r>
      <w:r w:rsidR="007F2654" w:rsidRPr="007F2654">
        <w:rPr>
          <w:rFonts w:eastAsia="黑体"/>
          <w:lang w:val="en-US" w:eastAsia="zh-CN"/>
        </w:rPr>
        <w:t xml:space="preserve">he event triggering threshold </w:t>
      </w:r>
      <w:r w:rsidR="005E69C3">
        <w:rPr>
          <w:rFonts w:eastAsia="黑体"/>
          <w:lang w:val="en-US" w:eastAsia="zh-CN"/>
        </w:rPr>
        <w:t>need</w:t>
      </w:r>
      <w:r w:rsidR="0098047A">
        <w:rPr>
          <w:rFonts w:eastAsia="黑体"/>
          <w:lang w:val="en-US" w:eastAsia="zh-CN"/>
        </w:rPr>
        <w:t>s</w:t>
      </w:r>
      <w:r w:rsidR="005E69C3">
        <w:rPr>
          <w:rFonts w:eastAsia="黑体"/>
          <w:lang w:val="en-US" w:eastAsia="zh-CN"/>
        </w:rPr>
        <w:t xml:space="preserve"> to be </w:t>
      </w:r>
      <w:r w:rsidR="007F2654" w:rsidRPr="007F2654">
        <w:rPr>
          <w:rFonts w:eastAsia="黑体"/>
          <w:lang w:val="en-US" w:eastAsia="zh-CN"/>
        </w:rPr>
        <w:t>change</w:t>
      </w:r>
      <w:r w:rsidR="005E69C3">
        <w:rPr>
          <w:rFonts w:eastAsia="黑体"/>
          <w:lang w:val="en-US" w:eastAsia="zh-CN"/>
        </w:rPr>
        <w:t>d</w:t>
      </w:r>
      <w:r w:rsidR="007F2654" w:rsidRPr="007F2654">
        <w:rPr>
          <w:rFonts w:eastAsia="黑体"/>
          <w:lang w:val="en-US" w:eastAsia="zh-CN"/>
        </w:rPr>
        <w:t xml:space="preserve"> due to </w:t>
      </w:r>
      <w:proofErr w:type="spellStart"/>
      <w:r w:rsidR="005E69C3">
        <w:rPr>
          <w:rFonts w:eastAsia="黑体"/>
          <w:lang w:val="en-US" w:eastAsia="zh-CN"/>
        </w:rPr>
        <w:t>g</w:t>
      </w:r>
      <w:r w:rsidR="007F2654" w:rsidRPr="007F2654">
        <w:rPr>
          <w:rFonts w:eastAsia="黑体"/>
          <w:lang w:val="en-US" w:eastAsia="zh-CN"/>
        </w:rPr>
        <w:t>NodeB</w:t>
      </w:r>
      <w:proofErr w:type="spellEnd"/>
      <w:r w:rsidR="007F2654" w:rsidRPr="007F2654">
        <w:rPr>
          <w:rFonts w:eastAsia="黑体"/>
          <w:lang w:val="en-US" w:eastAsia="zh-CN"/>
        </w:rPr>
        <w:t xml:space="preserve"> implementation, event parameters </w:t>
      </w:r>
      <w:r w:rsidR="005E69C3">
        <w:rPr>
          <w:rFonts w:eastAsia="黑体"/>
          <w:lang w:val="en-US" w:eastAsia="zh-CN"/>
        </w:rPr>
        <w:t>should</w:t>
      </w:r>
      <w:r w:rsidR="007F2654" w:rsidRPr="007F2654">
        <w:rPr>
          <w:rFonts w:eastAsia="黑体"/>
          <w:lang w:val="en-US" w:eastAsia="zh-CN"/>
        </w:rPr>
        <w:t xml:space="preserve"> be updated </w:t>
      </w:r>
      <w:r w:rsidR="005E69C3">
        <w:rPr>
          <w:rFonts w:eastAsia="黑体"/>
          <w:lang w:val="en-US" w:eastAsia="zh-CN"/>
        </w:rPr>
        <w:t>over</w:t>
      </w:r>
      <w:r w:rsidR="007F2654" w:rsidRPr="007F2654">
        <w:rPr>
          <w:rFonts w:eastAsia="黑体"/>
          <w:lang w:val="en-US" w:eastAsia="zh-CN"/>
        </w:rPr>
        <w:t xml:space="preserve"> </w:t>
      </w:r>
      <w:proofErr w:type="spellStart"/>
      <w:r w:rsidR="007F2654" w:rsidRPr="007F2654">
        <w:rPr>
          <w:rFonts w:eastAsia="黑体"/>
          <w:lang w:val="en-US" w:eastAsia="zh-CN"/>
        </w:rPr>
        <w:t>Xn</w:t>
      </w:r>
      <w:proofErr w:type="spellEnd"/>
      <w:r w:rsidR="007F2654" w:rsidRPr="007F2654">
        <w:rPr>
          <w:rFonts w:eastAsia="黑体"/>
          <w:lang w:val="en-US" w:eastAsia="zh-CN"/>
        </w:rPr>
        <w:t xml:space="preserve"> interface.</w:t>
      </w:r>
      <w:r w:rsidR="005E69C3">
        <w:rPr>
          <w:rFonts w:eastAsia="黑体"/>
          <w:lang w:val="en-US" w:eastAsia="zh-CN"/>
        </w:rPr>
        <w:t xml:space="preserve"> </w:t>
      </w:r>
    </w:p>
    <w:p w14:paraId="50BBDBAB" w14:textId="5409147E" w:rsidR="005E69C3" w:rsidRDefault="005E69C3" w:rsidP="008C0CFA">
      <w:pPr>
        <w:pStyle w:val="Proposal"/>
        <w:ind w:left="1134" w:hanging="1134"/>
        <w:rPr>
          <w:rFonts w:eastAsia="黑体"/>
          <w:lang w:val="en-US" w:eastAsia="zh-CN"/>
        </w:rPr>
      </w:pPr>
      <w:r>
        <w:rPr>
          <w:rFonts w:eastAsia="黑体" w:hint="eastAsia"/>
          <w:lang w:val="en-US" w:eastAsia="zh-CN"/>
        </w:rPr>
        <w:t>R</w:t>
      </w:r>
      <w:r>
        <w:rPr>
          <w:rFonts w:eastAsia="黑体"/>
          <w:lang w:val="en-US" w:eastAsia="zh-CN"/>
        </w:rPr>
        <w:t>AN3 to consider event</w:t>
      </w:r>
      <w:r w:rsidRPr="003C5562">
        <w:rPr>
          <w:rFonts w:eastAsia="黑体"/>
          <w:lang w:val="en-US" w:eastAsia="zh-CN"/>
        </w:rPr>
        <w:t xml:space="preserve"> </w:t>
      </w:r>
      <w:r w:rsidRPr="007F2654">
        <w:rPr>
          <w:rFonts w:eastAsia="黑体"/>
          <w:lang w:val="en-US" w:eastAsia="zh-CN"/>
        </w:rPr>
        <w:t>formats</w:t>
      </w:r>
      <w:r w:rsidRPr="003C5562">
        <w:rPr>
          <w:rFonts w:eastAsia="黑体"/>
          <w:lang w:val="en-US" w:eastAsia="zh-CN"/>
        </w:rPr>
        <w:t xml:space="preserve"> </w:t>
      </w:r>
      <w:r>
        <w:rPr>
          <w:rFonts w:eastAsia="黑体"/>
          <w:lang w:val="en-US" w:eastAsia="zh-CN"/>
        </w:rPr>
        <w:t xml:space="preserve">and </w:t>
      </w:r>
      <w:r w:rsidRPr="003C5562">
        <w:rPr>
          <w:rFonts w:eastAsia="黑体"/>
          <w:lang w:val="en-US" w:eastAsia="zh-CN"/>
        </w:rPr>
        <w:t>configuration</w:t>
      </w:r>
      <w:r w:rsidR="00640206">
        <w:rPr>
          <w:rFonts w:eastAsia="黑体"/>
          <w:lang w:val="en-US" w:eastAsia="zh-CN"/>
        </w:rPr>
        <w:t>s</w:t>
      </w:r>
      <w:r w:rsidRPr="005E69C3">
        <w:rPr>
          <w:rFonts w:eastAsia="黑体"/>
          <w:lang w:val="en-US" w:eastAsia="zh-CN"/>
        </w:rPr>
        <w:t xml:space="preserve"> </w:t>
      </w:r>
      <w:r w:rsidRPr="007F2654">
        <w:rPr>
          <w:rFonts w:eastAsia="黑体"/>
          <w:lang w:val="en-US" w:eastAsia="zh-CN"/>
        </w:rPr>
        <w:t xml:space="preserve">case by </w:t>
      </w:r>
      <w:r>
        <w:rPr>
          <w:rFonts w:eastAsia="黑体"/>
          <w:lang w:val="en-US" w:eastAsia="zh-CN"/>
        </w:rPr>
        <w:t>case</w:t>
      </w:r>
      <w:r w:rsidRPr="007F2654">
        <w:rPr>
          <w:rFonts w:eastAsia="黑体"/>
          <w:lang w:val="en-US" w:eastAsia="zh-CN"/>
        </w:rPr>
        <w:t xml:space="preserve"> after the purpose of event triggering is achieved.</w:t>
      </w:r>
    </w:p>
    <w:p w14:paraId="021BFF8E" w14:textId="0FDC636A" w:rsidR="009E5355" w:rsidRDefault="009E5355" w:rsidP="009E5355">
      <w:pPr>
        <w:rPr>
          <w:rFonts w:eastAsia="黑体"/>
          <w:lang w:val="en-US" w:eastAsia="zh-CN"/>
        </w:rPr>
      </w:pPr>
      <w:r>
        <w:rPr>
          <w:rFonts w:eastAsia="黑体" w:hint="eastAsia"/>
          <w:lang w:val="en-US" w:eastAsia="zh-CN"/>
        </w:rPr>
        <w:t>H</w:t>
      </w:r>
      <w:r>
        <w:rPr>
          <w:rFonts w:eastAsia="黑体"/>
          <w:lang w:val="en-US" w:eastAsia="zh-CN"/>
        </w:rPr>
        <w:t xml:space="preserve">owever, </w:t>
      </w:r>
      <w:r w:rsidRPr="009E5355">
        <w:rPr>
          <w:rFonts w:eastAsia="黑体"/>
          <w:lang w:val="en-US" w:eastAsia="zh-CN"/>
        </w:rPr>
        <w:t xml:space="preserve">we </w:t>
      </w:r>
      <w:r w:rsidR="00CB1EBE">
        <w:rPr>
          <w:rFonts w:eastAsia="黑体"/>
          <w:lang w:val="en-US" w:eastAsia="zh-CN"/>
        </w:rPr>
        <w:t>think</w:t>
      </w:r>
      <w:r w:rsidR="00CB1EBE" w:rsidRPr="009E5355">
        <w:rPr>
          <w:rFonts w:eastAsia="黑体"/>
          <w:lang w:val="en-US" w:eastAsia="zh-CN"/>
        </w:rPr>
        <w:t xml:space="preserve"> </w:t>
      </w:r>
      <w:r>
        <w:rPr>
          <w:rFonts w:eastAsia="黑体"/>
          <w:lang w:val="en-US" w:eastAsia="zh-CN"/>
        </w:rPr>
        <w:t>case</w:t>
      </w:r>
      <w:r w:rsidRPr="009E5355">
        <w:rPr>
          <w:rFonts w:eastAsia="黑体"/>
          <w:lang w:val="en-US" w:eastAsia="zh-CN"/>
        </w:rPr>
        <w:t xml:space="preserve"> 4</w:t>
      </w:r>
      <w:r w:rsidR="00CB1EBE">
        <w:rPr>
          <w:rFonts w:eastAsia="黑体"/>
          <w:lang w:val="en-US" w:eastAsia="zh-CN"/>
        </w:rPr>
        <w:t xml:space="preserve"> is questionable</w:t>
      </w:r>
      <w:r w:rsidRPr="009E5355">
        <w:rPr>
          <w:rFonts w:eastAsia="黑体"/>
          <w:lang w:val="en-US" w:eastAsia="zh-CN"/>
        </w:rPr>
        <w:t>. First</w:t>
      </w:r>
      <w:r w:rsidR="00CB1EBE">
        <w:rPr>
          <w:rFonts w:eastAsia="黑体"/>
          <w:lang w:val="en-US" w:eastAsia="zh-CN"/>
        </w:rPr>
        <w:t>ly</w:t>
      </w:r>
      <w:r w:rsidRPr="009E5355">
        <w:rPr>
          <w:rFonts w:eastAsia="黑体"/>
          <w:lang w:val="en-US" w:eastAsia="zh-CN"/>
        </w:rPr>
        <w:t>, the source</w:t>
      </w:r>
      <w:r>
        <w:rPr>
          <w:rFonts w:eastAsia="黑体"/>
          <w:lang w:val="en-US" w:eastAsia="zh-CN"/>
        </w:rPr>
        <w:t xml:space="preserve"> </w:t>
      </w:r>
      <w:proofErr w:type="spellStart"/>
      <w:r>
        <w:rPr>
          <w:rFonts w:eastAsia="黑体"/>
          <w:lang w:val="en-US" w:eastAsia="zh-CN"/>
        </w:rPr>
        <w:t>gNodeB</w:t>
      </w:r>
      <w:proofErr w:type="spellEnd"/>
      <w:r w:rsidRPr="009E5355">
        <w:rPr>
          <w:rFonts w:eastAsia="黑体"/>
          <w:lang w:val="en-US" w:eastAsia="zh-CN"/>
        </w:rPr>
        <w:t xml:space="preserve"> may not need the performance feedback of all UEs</w:t>
      </w:r>
      <w:r>
        <w:rPr>
          <w:rFonts w:eastAsia="黑体"/>
          <w:lang w:val="en-US" w:eastAsia="zh-CN"/>
        </w:rPr>
        <w:t xml:space="preserve"> from the </w:t>
      </w:r>
      <w:r w:rsidRPr="009E5355">
        <w:rPr>
          <w:rFonts w:eastAsia="黑体"/>
          <w:lang w:val="en-US" w:eastAsia="zh-CN"/>
        </w:rPr>
        <w:t xml:space="preserve">target </w:t>
      </w:r>
      <w:proofErr w:type="spellStart"/>
      <w:r>
        <w:rPr>
          <w:rFonts w:eastAsia="黑体"/>
          <w:lang w:val="en-US" w:eastAsia="zh-CN"/>
        </w:rPr>
        <w:t>gNodeB</w:t>
      </w:r>
      <w:proofErr w:type="spellEnd"/>
      <w:r w:rsidRPr="009E5355">
        <w:rPr>
          <w:rFonts w:eastAsia="黑体"/>
          <w:lang w:val="en-US" w:eastAsia="zh-CN"/>
        </w:rPr>
        <w:t>. Second</w:t>
      </w:r>
      <w:r w:rsidR="00CB1EBE">
        <w:rPr>
          <w:rFonts w:eastAsia="黑体"/>
          <w:lang w:val="en-US" w:eastAsia="zh-CN"/>
        </w:rPr>
        <w:t>ly</w:t>
      </w:r>
      <w:r w:rsidRPr="009E5355">
        <w:rPr>
          <w:rFonts w:eastAsia="黑体"/>
          <w:lang w:val="en-US" w:eastAsia="zh-CN"/>
        </w:rPr>
        <w:t xml:space="preserve">, </w:t>
      </w:r>
      <w:r w:rsidR="00F30EB3" w:rsidRPr="00F30EB3">
        <w:rPr>
          <w:rFonts w:eastAsia="黑体"/>
          <w:lang w:val="en-US" w:eastAsia="zh-CN"/>
        </w:rPr>
        <w:t xml:space="preserve">if the target </w:t>
      </w:r>
      <w:proofErr w:type="spellStart"/>
      <w:r w:rsidR="00F30EB3">
        <w:rPr>
          <w:rFonts w:eastAsia="黑体"/>
          <w:lang w:val="en-US" w:eastAsia="zh-CN"/>
        </w:rPr>
        <w:t>gNodeB</w:t>
      </w:r>
      <w:proofErr w:type="spellEnd"/>
      <w:r w:rsidR="00F30EB3">
        <w:rPr>
          <w:rFonts w:eastAsia="黑体"/>
          <w:lang w:val="en-US" w:eastAsia="zh-CN"/>
        </w:rPr>
        <w:t xml:space="preserve"> transfer</w:t>
      </w:r>
      <w:r w:rsidR="00B00C0F">
        <w:rPr>
          <w:rFonts w:eastAsia="黑体"/>
          <w:lang w:val="en-US" w:eastAsia="zh-CN"/>
        </w:rPr>
        <w:t>s</w:t>
      </w:r>
      <w:r w:rsidR="00F30EB3" w:rsidRPr="00F30EB3">
        <w:rPr>
          <w:rFonts w:eastAsia="黑体"/>
          <w:lang w:val="en-US" w:eastAsia="zh-CN"/>
        </w:rPr>
        <w:t xml:space="preserve"> performance feedback of each UE after the handover, signaling overheads are excessive.</w:t>
      </w:r>
      <w:r w:rsidR="0098047A">
        <w:rPr>
          <w:rFonts w:eastAsia="黑体"/>
          <w:lang w:val="en-US" w:eastAsia="zh-CN"/>
        </w:rPr>
        <w:t xml:space="preserve"> </w:t>
      </w:r>
      <w:r w:rsidRPr="009E5355">
        <w:rPr>
          <w:rFonts w:eastAsia="黑体"/>
          <w:lang w:val="en-US" w:eastAsia="zh-CN"/>
        </w:rPr>
        <w:t>Third</w:t>
      </w:r>
      <w:r w:rsidR="00CB1EBE">
        <w:rPr>
          <w:rFonts w:eastAsia="黑体"/>
          <w:lang w:val="en-US" w:eastAsia="zh-CN"/>
        </w:rPr>
        <w:t>ly</w:t>
      </w:r>
      <w:r w:rsidRPr="009E5355">
        <w:rPr>
          <w:rFonts w:eastAsia="黑体"/>
          <w:lang w:val="en-US" w:eastAsia="zh-CN"/>
        </w:rPr>
        <w:t xml:space="preserve">, </w:t>
      </w:r>
      <w:r w:rsidR="0001684A">
        <w:rPr>
          <w:rFonts w:eastAsia="黑体"/>
          <w:lang w:val="en-US" w:eastAsia="zh-CN"/>
        </w:rPr>
        <w:t xml:space="preserve">in </w:t>
      </w:r>
      <w:r w:rsidRPr="009E5355">
        <w:rPr>
          <w:rFonts w:eastAsia="黑体"/>
          <w:lang w:val="en-US" w:eastAsia="zh-CN"/>
        </w:rPr>
        <w:t>the last meeting</w:t>
      </w:r>
      <w:r w:rsidR="0001684A">
        <w:rPr>
          <w:rFonts w:eastAsia="黑体"/>
          <w:lang w:val="en-US" w:eastAsia="zh-CN"/>
        </w:rPr>
        <w:t xml:space="preserve"> it </w:t>
      </w:r>
      <w:r w:rsidRPr="009E5355">
        <w:rPr>
          <w:rFonts w:eastAsia="黑体"/>
          <w:lang w:val="en-US" w:eastAsia="zh-CN"/>
        </w:rPr>
        <w:t xml:space="preserve">has not </w:t>
      </w:r>
      <w:r w:rsidR="0001684A">
        <w:rPr>
          <w:rFonts w:eastAsia="黑体"/>
          <w:lang w:val="en-US" w:eastAsia="zh-CN"/>
        </w:rPr>
        <w:t xml:space="preserve">been </w:t>
      </w:r>
      <w:r w:rsidRPr="009E5355">
        <w:rPr>
          <w:rFonts w:eastAsia="黑体"/>
          <w:lang w:val="en-US" w:eastAsia="zh-CN"/>
        </w:rPr>
        <w:t xml:space="preserve">determined whether UE-level and cell-level performance feedback are </w:t>
      </w:r>
      <w:r w:rsidR="00F30EB3">
        <w:rPr>
          <w:rFonts w:eastAsia="黑体"/>
          <w:lang w:val="en-US" w:eastAsia="zh-CN"/>
        </w:rPr>
        <w:t xml:space="preserve">transferred </w:t>
      </w:r>
      <w:r w:rsidRPr="009E5355">
        <w:rPr>
          <w:rFonts w:eastAsia="黑体"/>
          <w:lang w:val="en-US" w:eastAsia="zh-CN"/>
        </w:rPr>
        <w:t xml:space="preserve">in </w:t>
      </w:r>
      <w:r w:rsidR="00F30EB3">
        <w:rPr>
          <w:rFonts w:eastAsia="黑体"/>
          <w:lang w:val="en-US" w:eastAsia="zh-CN"/>
        </w:rPr>
        <w:t>the</w:t>
      </w:r>
      <w:r w:rsidRPr="009E5355">
        <w:rPr>
          <w:rFonts w:eastAsia="黑体"/>
          <w:lang w:val="en-US" w:eastAsia="zh-CN"/>
        </w:rPr>
        <w:t xml:space="preserve"> new procedure.</w:t>
      </w:r>
      <w:r w:rsidR="00EE7ACA">
        <w:rPr>
          <w:rFonts w:eastAsia="黑体"/>
          <w:lang w:val="en-US" w:eastAsia="zh-CN"/>
        </w:rPr>
        <w:t xml:space="preserve"> In addition, for a HO, there already have been specified HO failure and HO success event which are specific to HO</w:t>
      </w:r>
      <w:r w:rsidR="00CD3E3A">
        <w:rPr>
          <w:rFonts w:eastAsia="黑体"/>
          <w:lang w:val="en-US" w:eastAsia="zh-CN"/>
        </w:rPr>
        <w:t xml:space="preserve"> occurrence for the concerned UE, other performance feedback could be just upon request</w:t>
      </w:r>
      <w:r w:rsidR="00015742">
        <w:rPr>
          <w:rFonts w:eastAsia="黑体"/>
          <w:lang w:val="en-US" w:eastAsia="zh-CN"/>
        </w:rPr>
        <w:t xml:space="preserve"> and is not immediately required after HO</w:t>
      </w:r>
      <w:r w:rsidR="00CD3E3A">
        <w:rPr>
          <w:rFonts w:eastAsia="黑体"/>
          <w:lang w:val="en-US" w:eastAsia="zh-CN"/>
        </w:rPr>
        <w:t>.</w:t>
      </w:r>
    </w:p>
    <w:p w14:paraId="0A422916" w14:textId="1E7E34CD" w:rsidR="00F30EB3" w:rsidRPr="00F30EB3" w:rsidRDefault="00F30EB3" w:rsidP="009E5355">
      <w:pPr>
        <w:rPr>
          <w:rFonts w:eastAsia="黑体"/>
          <w:b/>
          <w:lang w:val="en-US" w:eastAsia="zh-CN"/>
        </w:rPr>
      </w:pPr>
      <w:r w:rsidRPr="00F30EB3">
        <w:rPr>
          <w:rFonts w:eastAsia="黑体"/>
          <w:b/>
          <w:lang w:val="en-US" w:eastAsia="zh-CN"/>
        </w:rPr>
        <w:t>Observation 1</w:t>
      </w:r>
      <w:r w:rsidRPr="00F30EB3">
        <w:rPr>
          <w:rFonts w:eastAsia="黑体" w:hint="eastAsia"/>
          <w:b/>
          <w:lang w:val="en-US" w:eastAsia="zh-CN"/>
        </w:rPr>
        <w:t>:</w:t>
      </w:r>
      <w:r w:rsidRPr="00F30EB3">
        <w:rPr>
          <w:rFonts w:eastAsia="黑体"/>
          <w:b/>
          <w:lang w:val="en-US" w:eastAsia="zh-CN"/>
        </w:rPr>
        <w:tab/>
      </w:r>
      <w:r w:rsidR="00015742" w:rsidRPr="00015742">
        <w:t xml:space="preserve"> </w:t>
      </w:r>
      <w:r w:rsidR="00015742" w:rsidRPr="008C0CFA">
        <w:rPr>
          <w:b/>
        </w:rPr>
        <w:t>U</w:t>
      </w:r>
      <w:proofErr w:type="spellStart"/>
      <w:r w:rsidR="00015742" w:rsidRPr="00015742">
        <w:rPr>
          <w:rFonts w:eastAsia="黑体"/>
          <w:b/>
          <w:lang w:val="en-US" w:eastAsia="zh-CN"/>
        </w:rPr>
        <w:t>pon</w:t>
      </w:r>
      <w:proofErr w:type="spellEnd"/>
      <w:r w:rsidR="00015742" w:rsidRPr="00015742">
        <w:rPr>
          <w:rFonts w:eastAsia="黑体"/>
          <w:b/>
          <w:lang w:val="en-US" w:eastAsia="zh-CN"/>
        </w:rPr>
        <w:t xml:space="preserve"> the occurrence of </w:t>
      </w:r>
      <w:proofErr w:type="gramStart"/>
      <w:r w:rsidR="00015742" w:rsidRPr="00015742">
        <w:rPr>
          <w:rFonts w:eastAsia="黑体"/>
          <w:b/>
          <w:lang w:val="en-US" w:eastAsia="zh-CN"/>
        </w:rPr>
        <w:t>an</w:t>
      </w:r>
      <w:proofErr w:type="gramEnd"/>
      <w:r w:rsidR="00015742" w:rsidRPr="00015742">
        <w:rPr>
          <w:rFonts w:eastAsia="黑体"/>
          <w:b/>
          <w:lang w:val="en-US" w:eastAsia="zh-CN"/>
        </w:rPr>
        <w:t xml:space="preserve"> Handover</w:t>
      </w:r>
      <w:r w:rsidR="00015742">
        <w:rPr>
          <w:rFonts w:eastAsia="黑体"/>
          <w:b/>
          <w:lang w:val="en-US" w:eastAsia="zh-CN"/>
        </w:rPr>
        <w:t xml:space="preserve">, the key performance is whether it is successful or failed, while other </w:t>
      </w:r>
      <w:r w:rsidR="00015742" w:rsidRPr="00015742">
        <w:rPr>
          <w:rFonts w:eastAsia="黑体"/>
          <w:b/>
          <w:lang w:val="en-US" w:eastAsia="zh-CN"/>
        </w:rPr>
        <w:t>performance</w:t>
      </w:r>
      <w:r w:rsidR="00015742">
        <w:rPr>
          <w:rFonts w:eastAsia="黑体"/>
          <w:b/>
          <w:lang w:val="en-US" w:eastAsia="zh-CN"/>
        </w:rPr>
        <w:t xml:space="preserve"> is not immediately needed</w:t>
      </w:r>
      <w:r w:rsidRPr="00F30EB3">
        <w:rPr>
          <w:rFonts w:eastAsia="黑体"/>
          <w:b/>
          <w:lang w:val="en-US" w:eastAsia="zh-CN"/>
        </w:rPr>
        <w:t>.</w:t>
      </w:r>
    </w:p>
    <w:p w14:paraId="1B501919" w14:textId="4031B2AC" w:rsidR="00A06F41" w:rsidRDefault="00F30EB3" w:rsidP="00EC74B2">
      <w:pPr>
        <w:pStyle w:val="21"/>
        <w:rPr>
          <w:rFonts w:eastAsia="黑体"/>
          <w:lang w:val="en-US" w:eastAsia="zh-CN"/>
        </w:rPr>
      </w:pPr>
      <w:r>
        <w:rPr>
          <w:rFonts w:eastAsia="黑体"/>
          <w:lang w:val="en-US" w:eastAsia="zh-CN"/>
        </w:rPr>
        <w:t xml:space="preserve">2.3 Cell-based </w:t>
      </w:r>
      <w:r w:rsidR="00AE00DF" w:rsidRPr="00AE00DF">
        <w:rPr>
          <w:rFonts w:eastAsia="黑体"/>
          <w:lang w:val="en-US" w:eastAsia="zh-CN"/>
        </w:rPr>
        <w:t>UE performance</w:t>
      </w:r>
      <w:r w:rsidR="009531CA">
        <w:rPr>
          <w:rFonts w:eastAsia="黑体"/>
          <w:lang w:val="en-US" w:eastAsia="zh-CN"/>
        </w:rPr>
        <w:t xml:space="preserve"> transfer</w:t>
      </w:r>
    </w:p>
    <w:p w14:paraId="47F15F95" w14:textId="49897A13" w:rsidR="00EB796A" w:rsidRDefault="00BB174A" w:rsidP="00FD1F98">
      <w:pPr>
        <w:rPr>
          <w:rFonts w:eastAsia="宋体"/>
          <w:lang w:eastAsia="zh-CN"/>
        </w:rPr>
      </w:pPr>
      <w:r w:rsidRPr="00BB174A">
        <w:rPr>
          <w:rFonts w:eastAsia="宋体"/>
          <w:lang w:eastAsia="zh-CN"/>
        </w:rPr>
        <w:t>In RAN3#117</w:t>
      </w:r>
      <w:r>
        <w:rPr>
          <w:rFonts w:eastAsia="宋体"/>
          <w:lang w:eastAsia="zh-CN"/>
        </w:rPr>
        <w:t xml:space="preserve"> bis-e</w:t>
      </w:r>
      <w:r w:rsidRPr="00BB174A">
        <w:rPr>
          <w:rFonts w:eastAsia="宋体"/>
          <w:lang w:eastAsia="zh-CN"/>
        </w:rPr>
        <w:t xml:space="preserve"> meeting</w:t>
      </w:r>
      <w:r>
        <w:rPr>
          <w:rFonts w:eastAsia="宋体"/>
          <w:lang w:eastAsia="zh-CN"/>
        </w:rPr>
        <w:t>,</w:t>
      </w:r>
      <w:r w:rsidRPr="00BB174A">
        <w:rPr>
          <w:rFonts w:eastAsia="宋体"/>
          <w:lang w:eastAsia="zh-CN"/>
        </w:rPr>
        <w:t xml:space="preserve"> it has been agreed on </w:t>
      </w:r>
      <w:r>
        <w:rPr>
          <w:rFonts w:eastAsia="宋体"/>
          <w:lang w:eastAsia="zh-CN"/>
        </w:rPr>
        <w:t>s</w:t>
      </w:r>
      <w:r w:rsidRPr="00BB174A">
        <w:rPr>
          <w:rFonts w:eastAsia="宋体"/>
          <w:lang w:eastAsia="zh-CN"/>
        </w:rPr>
        <w:t>upport</w:t>
      </w:r>
      <w:r>
        <w:rPr>
          <w:rFonts w:eastAsia="宋体"/>
          <w:lang w:eastAsia="zh-CN"/>
        </w:rPr>
        <w:t>ing</w:t>
      </w:r>
      <w:r w:rsidRPr="00BB174A">
        <w:rPr>
          <w:rFonts w:eastAsia="宋体"/>
          <w:lang w:eastAsia="zh-CN"/>
        </w:rPr>
        <w:t xml:space="preserve"> the following </w:t>
      </w:r>
      <w:r w:rsidR="00734E65">
        <w:rPr>
          <w:rFonts w:eastAsia="宋体"/>
          <w:lang w:eastAsia="zh-CN"/>
        </w:rPr>
        <w:t xml:space="preserve">cell level </w:t>
      </w:r>
      <w:r w:rsidRPr="00BB174A">
        <w:rPr>
          <w:rFonts w:eastAsia="宋体"/>
          <w:lang w:eastAsia="zh-CN"/>
        </w:rPr>
        <w:t>UE performance information to be sent for feedback purposes: Average Packet Delay, Average UE Throughput DL, Average UE Throughput UL, Average Packet Error Rate.</w:t>
      </w:r>
      <w:r w:rsidR="003430FD">
        <w:rPr>
          <w:rFonts w:eastAsia="宋体"/>
          <w:lang w:eastAsia="zh-CN"/>
        </w:rPr>
        <w:t xml:space="preserve"> </w:t>
      </w:r>
      <w:r w:rsidR="00EB796A" w:rsidRPr="00BB174A">
        <w:rPr>
          <w:rFonts w:eastAsia="宋体"/>
          <w:lang w:eastAsia="zh-CN"/>
        </w:rPr>
        <w:t xml:space="preserve">In </w:t>
      </w:r>
      <w:proofErr w:type="spellStart"/>
      <w:r w:rsidR="00EB796A" w:rsidRPr="00BB174A">
        <w:rPr>
          <w:rFonts w:eastAsia="宋体"/>
          <w:lang w:eastAsia="zh-CN"/>
        </w:rPr>
        <w:t>RAN3#11</w:t>
      </w:r>
      <w:r w:rsidR="00773D9D">
        <w:rPr>
          <w:rFonts w:eastAsia="宋体"/>
          <w:lang w:eastAsia="zh-CN"/>
        </w:rPr>
        <w:t>8</w:t>
      </w:r>
      <w:proofErr w:type="spellEnd"/>
      <w:r w:rsidR="00EB796A" w:rsidRPr="00BB174A">
        <w:rPr>
          <w:rFonts w:eastAsia="宋体"/>
          <w:lang w:eastAsia="zh-CN"/>
        </w:rPr>
        <w:t xml:space="preserve"> meeting</w:t>
      </w:r>
      <w:r w:rsidR="00EB796A">
        <w:rPr>
          <w:rFonts w:eastAsia="宋体"/>
          <w:lang w:eastAsia="zh-CN"/>
        </w:rPr>
        <w:t>,</w:t>
      </w:r>
      <w:r w:rsidR="00EB796A" w:rsidRPr="00BB174A">
        <w:rPr>
          <w:rFonts w:eastAsia="宋体"/>
          <w:lang w:eastAsia="zh-CN"/>
        </w:rPr>
        <w:t xml:space="preserve"> </w:t>
      </w:r>
      <w:r w:rsidR="00773D9D">
        <w:rPr>
          <w:rFonts w:eastAsia="宋体"/>
          <w:lang w:eastAsia="zh-CN"/>
        </w:rPr>
        <w:t>it</w:t>
      </w:r>
      <w:r w:rsidR="00EB796A" w:rsidRPr="00EB796A">
        <w:rPr>
          <w:rFonts w:eastAsia="宋体"/>
          <w:lang w:eastAsia="zh-CN"/>
        </w:rPr>
        <w:t xml:space="preserve"> </w:t>
      </w:r>
      <w:r w:rsidR="00E9486D">
        <w:rPr>
          <w:rFonts w:eastAsia="宋体"/>
          <w:lang w:eastAsia="zh-CN"/>
        </w:rPr>
        <w:t>wa</w:t>
      </w:r>
      <w:r w:rsidR="00EB796A" w:rsidRPr="00EB796A">
        <w:rPr>
          <w:rFonts w:eastAsia="宋体"/>
          <w:lang w:eastAsia="zh-CN"/>
        </w:rPr>
        <w:t>s no</w:t>
      </w:r>
      <w:r w:rsidR="00E9486D">
        <w:rPr>
          <w:rFonts w:eastAsia="宋体"/>
          <w:lang w:eastAsia="zh-CN"/>
        </w:rPr>
        <w:t>t</w:t>
      </w:r>
      <w:r w:rsidR="00EB796A" w:rsidRPr="00EB796A">
        <w:rPr>
          <w:rFonts w:eastAsia="宋体"/>
          <w:lang w:eastAsia="zh-CN"/>
        </w:rPr>
        <w:t xml:space="preserve"> clear</w:t>
      </w:r>
      <w:r w:rsidR="00E9486D">
        <w:rPr>
          <w:rFonts w:eastAsia="宋体"/>
          <w:lang w:eastAsia="zh-CN"/>
        </w:rPr>
        <w:t>ly</w:t>
      </w:r>
      <w:r w:rsidR="00EB796A" w:rsidRPr="00EB796A">
        <w:rPr>
          <w:rFonts w:eastAsia="宋体"/>
          <w:lang w:eastAsia="zh-CN"/>
        </w:rPr>
        <w:t xml:space="preserve"> conclu</w:t>
      </w:r>
      <w:r w:rsidR="00E9486D">
        <w:rPr>
          <w:rFonts w:eastAsia="宋体"/>
          <w:lang w:eastAsia="zh-CN"/>
        </w:rPr>
        <w:t>ded</w:t>
      </w:r>
      <w:r w:rsidR="00EB796A" w:rsidRPr="00EB796A">
        <w:rPr>
          <w:rFonts w:eastAsia="宋体"/>
          <w:lang w:eastAsia="zh-CN"/>
        </w:rPr>
        <w:t xml:space="preserve"> on how to trans</w:t>
      </w:r>
      <w:r w:rsidR="00773D9D">
        <w:rPr>
          <w:rFonts w:eastAsia="宋体"/>
          <w:lang w:eastAsia="zh-CN"/>
        </w:rPr>
        <w:t xml:space="preserve">fer </w:t>
      </w:r>
      <w:r w:rsidR="00B00C0F">
        <w:rPr>
          <w:rFonts w:eastAsia="宋体"/>
          <w:lang w:eastAsia="zh-CN"/>
        </w:rPr>
        <w:t xml:space="preserve">cell-based </w:t>
      </w:r>
      <w:r w:rsidR="00356180">
        <w:rPr>
          <w:rFonts w:eastAsia="宋体"/>
          <w:lang w:eastAsia="zh-CN"/>
        </w:rPr>
        <w:t xml:space="preserve">UE </w:t>
      </w:r>
      <w:r w:rsidR="00773D9D" w:rsidRPr="00773D9D">
        <w:rPr>
          <w:rFonts w:eastAsia="宋体" w:hint="eastAsia"/>
          <w:lang w:eastAsia="zh-CN"/>
        </w:rPr>
        <w:t>performance feedback</w:t>
      </w:r>
      <w:r w:rsidR="00EB796A" w:rsidRPr="00EB796A">
        <w:rPr>
          <w:rFonts w:eastAsia="宋体"/>
          <w:lang w:eastAsia="zh-CN"/>
        </w:rPr>
        <w:t>.</w:t>
      </w:r>
    </w:p>
    <w:p w14:paraId="2E58715F" w14:textId="31CBEAED" w:rsidR="00760B86" w:rsidRDefault="00760B86" w:rsidP="00FD1F98">
      <w:pPr>
        <w:rPr>
          <w:rFonts w:eastAsia="宋体"/>
          <w:lang w:eastAsia="zh-CN"/>
        </w:rPr>
      </w:pPr>
      <w:r>
        <w:rPr>
          <w:rFonts w:eastAsia="宋体" w:hint="eastAsia"/>
          <w:lang w:eastAsia="zh-CN"/>
        </w:rPr>
        <w:t>In</w:t>
      </w:r>
      <w:r>
        <w:rPr>
          <w:rFonts w:eastAsia="宋体"/>
          <w:lang w:eastAsia="zh-CN"/>
        </w:rPr>
        <w:t xml:space="preserve"> the light of the </w:t>
      </w:r>
      <w:r w:rsidRPr="00760B86">
        <w:rPr>
          <w:rFonts w:eastAsia="宋体"/>
          <w:lang w:eastAsia="zh-CN"/>
        </w:rPr>
        <w:t>conclusions and discussions</w:t>
      </w:r>
      <w:r>
        <w:rPr>
          <w:rFonts w:eastAsia="宋体"/>
          <w:lang w:eastAsia="zh-CN"/>
        </w:rPr>
        <w:t xml:space="preserve"> above</w:t>
      </w:r>
      <w:r w:rsidRPr="00760B86">
        <w:rPr>
          <w:rFonts w:eastAsia="宋体"/>
          <w:lang w:eastAsia="zh-CN"/>
        </w:rPr>
        <w:t xml:space="preserve">, we believe that there are two possible </w:t>
      </w:r>
      <w:r>
        <w:rPr>
          <w:rFonts w:eastAsia="宋体"/>
          <w:lang w:eastAsia="zh-CN"/>
        </w:rPr>
        <w:t xml:space="preserve">options to transfer cell-based UE performance in AI-based </w:t>
      </w:r>
      <w:r w:rsidR="00612A6E" w:rsidRPr="00612A6E">
        <w:rPr>
          <w:rFonts w:eastAsia="宋体"/>
          <w:lang w:eastAsia="zh-CN"/>
        </w:rPr>
        <w:t>load balancing</w:t>
      </w:r>
      <w:r>
        <w:rPr>
          <w:rFonts w:eastAsia="宋体"/>
          <w:lang w:eastAsia="zh-CN"/>
        </w:rPr>
        <w:t xml:space="preserve"> as follows</w:t>
      </w:r>
      <w:r w:rsidRPr="00760B86">
        <w:rPr>
          <w:rFonts w:eastAsia="宋体"/>
          <w:lang w:eastAsia="zh-CN"/>
        </w:rPr>
        <w:t>:</w:t>
      </w:r>
    </w:p>
    <w:p w14:paraId="117687C9" w14:textId="1D40BDA8" w:rsidR="00FD1F98" w:rsidRDefault="00760B86" w:rsidP="00FD1F98">
      <w:pPr>
        <w:rPr>
          <w:rFonts w:eastAsia="宋体"/>
          <w:lang w:eastAsia="zh-CN"/>
        </w:rPr>
      </w:pPr>
      <w:r w:rsidRPr="00760B86">
        <w:rPr>
          <w:rFonts w:eastAsia="宋体"/>
          <w:b/>
          <w:lang w:eastAsia="zh-CN"/>
        </w:rPr>
        <w:t>Option</w:t>
      </w:r>
      <w:r>
        <w:rPr>
          <w:rFonts w:eastAsia="宋体"/>
          <w:b/>
          <w:lang w:eastAsia="zh-CN"/>
        </w:rPr>
        <w:t xml:space="preserve"> </w:t>
      </w:r>
      <w:r w:rsidRPr="00760B86">
        <w:rPr>
          <w:rFonts w:eastAsia="宋体"/>
          <w:b/>
          <w:lang w:eastAsia="zh-CN"/>
        </w:rPr>
        <w:t>1</w:t>
      </w:r>
      <w:r w:rsidRPr="00355327">
        <w:rPr>
          <w:rFonts w:eastAsia="宋体"/>
          <w:b/>
          <w:lang w:eastAsia="zh-CN"/>
        </w:rPr>
        <w:t xml:space="preserve">: </w:t>
      </w:r>
      <w:r w:rsidR="00356180">
        <w:rPr>
          <w:b/>
        </w:rPr>
        <w:t>existing</w:t>
      </w:r>
      <w:r w:rsidR="00356180" w:rsidRPr="00355327">
        <w:rPr>
          <w:b/>
        </w:rPr>
        <w:t xml:space="preserve"> </w:t>
      </w:r>
      <w:r w:rsidR="00355327" w:rsidRPr="00355327">
        <w:rPr>
          <w:b/>
        </w:rPr>
        <w:t xml:space="preserve">resource status </w:t>
      </w:r>
      <w:r w:rsidR="001A4258">
        <w:rPr>
          <w:b/>
        </w:rPr>
        <w:t xml:space="preserve">reporting </w:t>
      </w:r>
      <w:r w:rsidR="00355327" w:rsidRPr="00355327">
        <w:rPr>
          <w:b/>
        </w:rPr>
        <w:t>procedure</w:t>
      </w:r>
      <w:r w:rsidR="00355327">
        <w:rPr>
          <w:rFonts w:eastAsia="宋体" w:hint="eastAsia"/>
          <w:lang w:eastAsia="zh-CN"/>
        </w:rPr>
        <w:t>.</w:t>
      </w:r>
      <w:r w:rsidR="00355327">
        <w:rPr>
          <w:rFonts w:eastAsia="宋体"/>
          <w:lang w:eastAsia="zh-CN"/>
        </w:rPr>
        <w:t xml:space="preserve"> </w:t>
      </w:r>
      <w:bookmarkStart w:id="4" w:name="_Hlk124841684"/>
      <w:r w:rsidR="003430FD">
        <w:rPr>
          <w:rFonts w:eastAsia="宋体"/>
          <w:lang w:eastAsia="zh-CN"/>
        </w:rPr>
        <w:t>In the current spec</w:t>
      </w:r>
      <w:r w:rsidR="003430FD">
        <w:rPr>
          <w:rFonts w:eastAsia="宋体" w:hint="eastAsia"/>
          <w:lang w:eastAsia="zh-CN"/>
        </w:rPr>
        <w:t>ification</w:t>
      </w:r>
      <w:r w:rsidR="003430FD">
        <w:rPr>
          <w:rFonts w:eastAsia="宋体"/>
          <w:lang w:eastAsia="zh-CN"/>
        </w:rPr>
        <w:t xml:space="preserve">, </w:t>
      </w:r>
      <w:bookmarkEnd w:id="4"/>
      <w:r w:rsidR="003430FD">
        <w:rPr>
          <w:rFonts w:eastAsia="宋体"/>
          <w:lang w:eastAsia="zh-CN"/>
        </w:rPr>
        <w:t xml:space="preserve">there are many cell level metrics </w:t>
      </w:r>
      <w:r w:rsidR="00734E65">
        <w:rPr>
          <w:rFonts w:eastAsia="宋体"/>
          <w:lang w:eastAsia="zh-CN"/>
        </w:rPr>
        <w:t xml:space="preserve">in the RESOURCE STATUS UPDATE message which could be used as performance evaluation, </w:t>
      </w:r>
      <w:r w:rsidR="003430FD">
        <w:rPr>
          <w:rFonts w:eastAsia="宋体"/>
          <w:lang w:eastAsia="zh-CN"/>
        </w:rPr>
        <w:t>such as SSB status, PRB status.</w:t>
      </w:r>
      <w:r w:rsidR="003430FD" w:rsidRPr="003430FD">
        <w:rPr>
          <w:rFonts w:eastAsia="宋体"/>
          <w:lang w:eastAsia="zh-CN"/>
        </w:rPr>
        <w:t xml:space="preserve"> </w:t>
      </w:r>
      <w:r w:rsidR="00734E65" w:rsidRPr="00734E65">
        <w:rPr>
          <w:rFonts w:eastAsia="宋体"/>
          <w:lang w:eastAsia="zh-CN"/>
        </w:rPr>
        <w:t xml:space="preserve">However, there are no UE </w:t>
      </w:r>
      <w:r w:rsidR="00821F12" w:rsidRPr="00734E65">
        <w:rPr>
          <w:rFonts w:eastAsia="宋体"/>
          <w:lang w:eastAsia="zh-CN"/>
        </w:rPr>
        <w:t xml:space="preserve">related </w:t>
      </w:r>
      <w:r w:rsidR="00734E65" w:rsidRPr="00734E65">
        <w:rPr>
          <w:rFonts w:eastAsia="宋体"/>
          <w:lang w:eastAsia="zh-CN"/>
        </w:rPr>
        <w:t>performance metrics yet</w:t>
      </w:r>
      <w:r w:rsidR="00734E65">
        <w:rPr>
          <w:rFonts w:eastAsia="宋体"/>
          <w:lang w:eastAsia="zh-CN"/>
        </w:rPr>
        <w:t xml:space="preserve">. </w:t>
      </w:r>
      <w:r w:rsidR="00131635" w:rsidRPr="00131635">
        <w:rPr>
          <w:rFonts w:eastAsia="宋体"/>
          <w:lang w:val="en-US" w:eastAsia="zh-CN"/>
        </w:rPr>
        <w:t xml:space="preserve">If transmission is </w:t>
      </w:r>
      <w:r w:rsidR="00356180">
        <w:rPr>
          <w:rFonts w:eastAsia="宋体"/>
          <w:lang w:val="en-US" w:eastAsia="zh-CN"/>
        </w:rPr>
        <w:t>triggered</w:t>
      </w:r>
      <w:r w:rsidR="00356180" w:rsidRPr="00131635">
        <w:rPr>
          <w:rFonts w:eastAsia="宋体"/>
          <w:lang w:val="en-US" w:eastAsia="zh-CN"/>
        </w:rPr>
        <w:t xml:space="preserve"> </w:t>
      </w:r>
      <w:r w:rsidR="00131635" w:rsidRPr="00131635">
        <w:rPr>
          <w:rFonts w:eastAsia="宋体"/>
          <w:lang w:val="en-US" w:eastAsia="zh-CN"/>
        </w:rPr>
        <w:t xml:space="preserve">in </w:t>
      </w:r>
      <w:r w:rsidR="00131635">
        <w:rPr>
          <w:rFonts w:eastAsia="宋体"/>
          <w:lang w:val="en-US" w:eastAsia="zh-CN"/>
        </w:rPr>
        <w:t xml:space="preserve">the </w:t>
      </w:r>
      <w:r w:rsidR="00131635" w:rsidRPr="00131635">
        <w:rPr>
          <w:rFonts w:eastAsia="宋体"/>
          <w:lang w:val="en-US" w:eastAsia="zh-CN"/>
        </w:rPr>
        <w:t xml:space="preserve">current resource status </w:t>
      </w:r>
      <w:r w:rsidR="001A4258">
        <w:rPr>
          <w:rFonts w:eastAsia="宋体"/>
          <w:lang w:val="en-US" w:eastAsia="zh-CN"/>
        </w:rPr>
        <w:t xml:space="preserve">reporting </w:t>
      </w:r>
      <w:r w:rsidR="00131635" w:rsidRPr="00131635">
        <w:rPr>
          <w:rFonts w:eastAsia="宋体"/>
          <w:lang w:val="en-US" w:eastAsia="zh-CN"/>
        </w:rPr>
        <w:t xml:space="preserve">procedure, we need to introduce an additional </w:t>
      </w:r>
      <w:r w:rsidR="00131635">
        <w:rPr>
          <w:rFonts w:eastAsia="宋体"/>
          <w:lang w:val="en-US" w:eastAsia="zh-CN"/>
        </w:rPr>
        <w:t xml:space="preserve">cell-based </w:t>
      </w:r>
      <w:r w:rsidR="00131635" w:rsidRPr="00131635">
        <w:rPr>
          <w:rFonts w:eastAsia="宋体"/>
          <w:lang w:val="en-US" w:eastAsia="zh-CN"/>
        </w:rPr>
        <w:t>UE performance matrix.</w:t>
      </w:r>
      <w:r w:rsidR="00131635">
        <w:rPr>
          <w:rFonts w:eastAsia="宋体"/>
          <w:lang w:val="en-US" w:eastAsia="zh-CN"/>
        </w:rPr>
        <w:t xml:space="preserve"> </w:t>
      </w:r>
      <w:r w:rsidR="00D1244F" w:rsidRPr="00615241">
        <w:rPr>
          <w:rFonts w:eastAsia="宋体"/>
          <w:lang w:eastAsia="zh-CN"/>
        </w:rPr>
        <w:t xml:space="preserve">Although the design of the new procedure can be simplified by using the existing </w:t>
      </w:r>
      <w:r w:rsidR="00D1244F" w:rsidRPr="00D1244F">
        <w:rPr>
          <w:rFonts w:eastAsia="宋体"/>
          <w:lang w:eastAsia="zh-CN"/>
        </w:rPr>
        <w:t>resource status</w:t>
      </w:r>
      <w:r w:rsidR="001A4258">
        <w:rPr>
          <w:rFonts w:eastAsia="宋体"/>
          <w:lang w:eastAsia="zh-CN"/>
        </w:rPr>
        <w:t xml:space="preserve"> reporting</w:t>
      </w:r>
      <w:r w:rsidR="00D1244F" w:rsidRPr="00D1244F">
        <w:rPr>
          <w:rFonts w:eastAsia="宋体"/>
          <w:lang w:eastAsia="zh-CN"/>
        </w:rPr>
        <w:t xml:space="preserve"> </w:t>
      </w:r>
      <w:r w:rsidR="00D1244F" w:rsidRPr="00615241">
        <w:rPr>
          <w:rFonts w:eastAsia="宋体"/>
          <w:lang w:eastAsia="zh-CN"/>
        </w:rPr>
        <w:t xml:space="preserve">procedure, problems such as </w:t>
      </w:r>
      <w:r w:rsidR="00AA18F4">
        <w:rPr>
          <w:rFonts w:eastAsia="宋体"/>
          <w:lang w:eastAsia="zh-CN"/>
        </w:rPr>
        <w:t>the</w:t>
      </w:r>
      <w:r w:rsidR="00D1244F" w:rsidRPr="00D1244F">
        <w:rPr>
          <w:rFonts w:eastAsia="宋体"/>
          <w:lang w:eastAsia="zh-CN"/>
        </w:rPr>
        <w:t xml:space="preserve"> measurement</w:t>
      </w:r>
      <w:r w:rsidR="00AA18F4">
        <w:rPr>
          <w:rFonts w:eastAsia="宋体"/>
          <w:lang w:eastAsia="zh-CN"/>
        </w:rPr>
        <w:t xml:space="preserve"> and reporting</w:t>
      </w:r>
      <w:r w:rsidR="00D1244F" w:rsidRPr="00D1244F">
        <w:rPr>
          <w:rFonts w:eastAsia="宋体"/>
          <w:lang w:eastAsia="zh-CN"/>
        </w:rPr>
        <w:t xml:space="preserve"> conflict may occur due to different measurement configurations of the resource status information and the </w:t>
      </w:r>
      <w:r w:rsidR="00131635">
        <w:rPr>
          <w:rFonts w:eastAsia="宋体"/>
          <w:lang w:val="en-US" w:eastAsia="zh-CN"/>
        </w:rPr>
        <w:t xml:space="preserve">cell-based </w:t>
      </w:r>
      <w:r w:rsidR="00131635" w:rsidRPr="00131635">
        <w:rPr>
          <w:rFonts w:eastAsia="宋体"/>
          <w:lang w:val="en-US" w:eastAsia="zh-CN"/>
        </w:rPr>
        <w:t>UE performance</w:t>
      </w:r>
      <w:r w:rsidR="00131635" w:rsidRPr="00D1244F">
        <w:rPr>
          <w:rFonts w:eastAsia="宋体"/>
          <w:lang w:eastAsia="zh-CN"/>
        </w:rPr>
        <w:t xml:space="preserve"> </w:t>
      </w:r>
      <w:r w:rsidR="00D1244F" w:rsidRPr="00D1244F">
        <w:rPr>
          <w:rFonts w:eastAsia="宋体"/>
          <w:lang w:eastAsia="zh-CN"/>
        </w:rPr>
        <w:t>feedbac</w:t>
      </w:r>
      <w:r w:rsidR="00131635">
        <w:rPr>
          <w:rFonts w:eastAsia="宋体"/>
          <w:lang w:eastAsia="zh-CN"/>
        </w:rPr>
        <w:t>k</w:t>
      </w:r>
      <w:r w:rsidR="00D1244F" w:rsidRPr="00D1244F">
        <w:rPr>
          <w:rFonts w:eastAsia="宋体"/>
          <w:lang w:eastAsia="zh-CN"/>
        </w:rPr>
        <w:t>.</w:t>
      </w:r>
      <w:r w:rsidR="00EE0DF3">
        <w:rPr>
          <w:rFonts w:eastAsia="宋体"/>
          <w:lang w:eastAsia="zh-CN"/>
        </w:rPr>
        <w:t xml:space="preserve"> </w:t>
      </w:r>
      <w:r w:rsidR="003430FD">
        <w:rPr>
          <w:rFonts w:eastAsia="宋体"/>
          <w:lang w:val="en-US" w:eastAsia="zh-CN"/>
        </w:rPr>
        <w:t xml:space="preserve">Thus, </w:t>
      </w:r>
      <w:bookmarkStart w:id="5" w:name="_Hlk124841606"/>
      <w:r w:rsidR="008E5824">
        <w:rPr>
          <w:rFonts w:eastAsia="宋体"/>
          <w:lang w:val="en-US" w:eastAsia="zh-CN"/>
        </w:rPr>
        <w:t>we think RAN3 needs to discuss whether to add a</w:t>
      </w:r>
      <w:r w:rsidR="008E5824" w:rsidRPr="008E5824">
        <w:rPr>
          <w:rFonts w:eastAsia="宋体"/>
          <w:lang w:eastAsia="zh-CN"/>
        </w:rPr>
        <w:t xml:space="preserve"> feedback indication </w:t>
      </w:r>
      <w:r w:rsidR="008E5824">
        <w:rPr>
          <w:rFonts w:eastAsia="宋体"/>
          <w:lang w:eastAsia="zh-CN"/>
        </w:rPr>
        <w:t>in</w:t>
      </w:r>
      <w:r w:rsidR="008E5824" w:rsidRPr="008E5824">
        <w:rPr>
          <w:rFonts w:eastAsia="宋体"/>
          <w:lang w:eastAsia="zh-CN"/>
        </w:rPr>
        <w:t xml:space="preserve"> </w:t>
      </w:r>
      <w:r w:rsidR="008E5824" w:rsidRPr="00734E65">
        <w:rPr>
          <w:rFonts w:eastAsia="宋体"/>
          <w:lang w:val="en-US" w:eastAsia="zh-CN"/>
        </w:rPr>
        <w:t>RESOURCE STATUS</w:t>
      </w:r>
      <w:r w:rsidR="008E5824" w:rsidRPr="008E5824">
        <w:rPr>
          <w:rFonts w:eastAsia="宋体"/>
          <w:lang w:eastAsia="zh-CN"/>
        </w:rPr>
        <w:t xml:space="preserve"> REQUEST to trigger </w:t>
      </w:r>
      <w:r w:rsidR="008E5824">
        <w:rPr>
          <w:rFonts w:eastAsia="宋体"/>
          <w:lang w:eastAsia="zh-CN"/>
        </w:rPr>
        <w:t xml:space="preserve">the </w:t>
      </w:r>
      <w:r w:rsidR="008E5824" w:rsidRPr="008E5824">
        <w:rPr>
          <w:rFonts w:eastAsia="宋体"/>
          <w:lang w:eastAsia="zh-CN"/>
        </w:rPr>
        <w:t xml:space="preserve">feedback, and </w:t>
      </w:r>
      <w:r w:rsidR="008E5824">
        <w:rPr>
          <w:rFonts w:eastAsia="宋体"/>
          <w:lang w:eastAsia="zh-CN"/>
        </w:rPr>
        <w:t xml:space="preserve">introduce </w:t>
      </w:r>
      <w:r w:rsidR="008E5824">
        <w:rPr>
          <w:rFonts w:eastAsia="宋体"/>
          <w:lang w:val="en-US" w:eastAsia="zh-CN"/>
        </w:rPr>
        <w:t>cell-based UE performance metrics in</w:t>
      </w:r>
      <w:r w:rsidR="008E5824" w:rsidRPr="008E5824">
        <w:rPr>
          <w:rFonts w:eastAsia="宋体"/>
          <w:lang w:eastAsia="zh-CN"/>
        </w:rPr>
        <w:t xml:space="preserve"> </w:t>
      </w:r>
      <w:r w:rsidR="008E5824" w:rsidRPr="00734E65">
        <w:rPr>
          <w:rFonts w:eastAsia="宋体"/>
          <w:lang w:val="en-US" w:eastAsia="zh-CN"/>
        </w:rPr>
        <w:t>RESOURCE STATUS UPDATE</w:t>
      </w:r>
      <w:r w:rsidR="008E5824" w:rsidRPr="008E5824">
        <w:rPr>
          <w:rFonts w:eastAsia="宋体"/>
          <w:lang w:eastAsia="zh-CN"/>
        </w:rPr>
        <w:t xml:space="preserve"> message </w:t>
      </w:r>
      <w:r w:rsidR="008E5824">
        <w:rPr>
          <w:rFonts w:eastAsia="宋体"/>
          <w:lang w:eastAsia="zh-CN"/>
        </w:rPr>
        <w:t>to</w:t>
      </w:r>
      <w:r w:rsidR="008E5824" w:rsidRPr="008E5824">
        <w:rPr>
          <w:rFonts w:eastAsia="宋体"/>
          <w:lang w:eastAsia="zh-CN"/>
        </w:rPr>
        <w:t xml:space="preserve"> report the feedback.</w:t>
      </w:r>
      <w:bookmarkEnd w:id="5"/>
    </w:p>
    <w:p w14:paraId="288281B1" w14:textId="6687C7FF" w:rsidR="002A6137" w:rsidRDefault="00760B86" w:rsidP="008E5824">
      <w:pPr>
        <w:rPr>
          <w:rFonts w:eastAsia="宋体"/>
          <w:lang w:eastAsia="zh-CN"/>
        </w:rPr>
      </w:pPr>
      <w:r w:rsidRPr="008215F6">
        <w:rPr>
          <w:rFonts w:eastAsia="黑体" w:hint="eastAsia"/>
          <w:b/>
          <w:lang w:val="en-US" w:eastAsia="zh-CN"/>
        </w:rPr>
        <w:t>O</w:t>
      </w:r>
      <w:r w:rsidRPr="008215F6">
        <w:rPr>
          <w:rFonts w:eastAsia="黑体"/>
          <w:b/>
          <w:lang w:val="en-US" w:eastAsia="zh-CN"/>
        </w:rPr>
        <w:t xml:space="preserve">ption </w:t>
      </w:r>
      <w:r w:rsidRPr="00355327">
        <w:rPr>
          <w:rFonts w:eastAsia="黑体"/>
          <w:b/>
          <w:lang w:val="en-US" w:eastAsia="zh-CN"/>
        </w:rPr>
        <w:t xml:space="preserve">2: </w:t>
      </w:r>
      <w:r w:rsidR="00356180">
        <w:rPr>
          <w:rFonts w:eastAsiaTheme="minorEastAsia"/>
          <w:b/>
        </w:rPr>
        <w:t>agreed</w:t>
      </w:r>
      <w:r w:rsidR="00356180" w:rsidRPr="00355327">
        <w:rPr>
          <w:rFonts w:eastAsiaTheme="minorEastAsia"/>
          <w:b/>
        </w:rPr>
        <w:t xml:space="preserve"> </w:t>
      </w:r>
      <w:r w:rsidR="00355327" w:rsidRPr="00355327">
        <w:rPr>
          <w:b/>
        </w:rPr>
        <w:t xml:space="preserve">new </w:t>
      </w:r>
      <w:r w:rsidR="00356180">
        <w:rPr>
          <w:b/>
        </w:rPr>
        <w:t xml:space="preserve">class 1/2 </w:t>
      </w:r>
      <w:r w:rsidR="00355327" w:rsidRPr="00355327">
        <w:rPr>
          <w:b/>
        </w:rPr>
        <w:t>procedure</w:t>
      </w:r>
      <w:r w:rsidR="00356180">
        <w:rPr>
          <w:b/>
        </w:rPr>
        <w:t>s</w:t>
      </w:r>
      <w:r w:rsidR="00355327" w:rsidRPr="00355327">
        <w:rPr>
          <w:rFonts w:eastAsia="黑体"/>
          <w:b/>
          <w:lang w:eastAsia="zh-CN"/>
        </w:rPr>
        <w:t xml:space="preserve">. </w:t>
      </w:r>
      <w:r>
        <w:rPr>
          <w:rFonts w:eastAsia="黑体"/>
          <w:lang w:val="en-US" w:eastAsia="zh-CN"/>
        </w:rPr>
        <w:t xml:space="preserve">In the previous meeting, we had a consensus: </w:t>
      </w:r>
      <w:r w:rsidRPr="00760B86">
        <w:rPr>
          <w:rFonts w:eastAsia="黑体"/>
          <w:lang w:val="en-US" w:eastAsia="zh-CN"/>
        </w:rPr>
        <w:t xml:space="preserve">The new procedure for exchange of AI/ML related information should be </w:t>
      </w:r>
      <w:r w:rsidR="001F1FED">
        <w:rPr>
          <w:rFonts w:eastAsia="黑体"/>
          <w:lang w:val="en-US" w:eastAsia="zh-CN"/>
        </w:rPr>
        <w:t>data type</w:t>
      </w:r>
      <w:r w:rsidRPr="00760B86">
        <w:rPr>
          <w:rFonts w:eastAsia="黑体"/>
          <w:lang w:val="en-US" w:eastAsia="zh-CN"/>
        </w:rPr>
        <w:t xml:space="preserve"> agnostic</w:t>
      </w:r>
      <w:r>
        <w:rPr>
          <w:rFonts w:eastAsia="黑体"/>
          <w:lang w:val="en-US" w:eastAsia="zh-CN"/>
        </w:rPr>
        <w:t xml:space="preserve">. </w:t>
      </w:r>
      <w:r w:rsidR="002A6137">
        <w:rPr>
          <w:rFonts w:eastAsia="黑体"/>
          <w:lang w:val="en-US" w:eastAsia="zh-CN"/>
        </w:rPr>
        <w:t>O</w:t>
      </w:r>
      <w:r w:rsidR="002A6137" w:rsidRPr="006A384A">
        <w:rPr>
          <w:rFonts w:eastAsia="黑体"/>
          <w:lang w:val="en-US" w:eastAsia="zh-CN"/>
        </w:rPr>
        <w:t>bviously</w:t>
      </w:r>
      <w:r w:rsidR="002A6137">
        <w:rPr>
          <w:rFonts w:eastAsia="黑体"/>
          <w:lang w:val="en-US" w:eastAsia="zh-CN"/>
        </w:rPr>
        <w:t>, w</w:t>
      </w:r>
      <w:r w:rsidR="002A6137" w:rsidRPr="00760B86">
        <w:rPr>
          <w:rFonts w:eastAsia="黑体"/>
          <w:lang w:val="en-US" w:eastAsia="zh-CN"/>
        </w:rPr>
        <w:t>e should discuss options for trans</w:t>
      </w:r>
      <w:r w:rsidR="002A6137">
        <w:rPr>
          <w:rFonts w:eastAsia="黑体"/>
          <w:lang w:val="en-US" w:eastAsia="zh-CN"/>
        </w:rPr>
        <w:t xml:space="preserve">ferring </w:t>
      </w:r>
      <w:r w:rsidR="002A6137">
        <w:rPr>
          <w:rFonts w:eastAsia="宋体"/>
          <w:lang w:val="en-US" w:eastAsia="zh-CN"/>
        </w:rPr>
        <w:t>cell-based UE performance</w:t>
      </w:r>
      <w:r w:rsidR="002A6137" w:rsidRPr="00760B86">
        <w:rPr>
          <w:rFonts w:eastAsia="黑体"/>
          <w:lang w:val="en-US" w:eastAsia="zh-CN"/>
        </w:rPr>
        <w:t xml:space="preserve"> feedback in the </w:t>
      </w:r>
      <w:r w:rsidR="00356180">
        <w:rPr>
          <w:rFonts w:eastAsia="黑体"/>
          <w:lang w:val="en-US" w:eastAsia="zh-CN"/>
        </w:rPr>
        <w:t xml:space="preserve">agreed </w:t>
      </w:r>
      <w:r w:rsidR="002A6137" w:rsidRPr="00760B86">
        <w:rPr>
          <w:rFonts w:eastAsia="黑体"/>
          <w:lang w:val="en-US" w:eastAsia="zh-CN"/>
        </w:rPr>
        <w:t>new procedure</w:t>
      </w:r>
      <w:r w:rsidR="00356180">
        <w:rPr>
          <w:rFonts w:eastAsia="黑体"/>
          <w:lang w:val="en-US" w:eastAsia="zh-CN"/>
        </w:rPr>
        <w:t>s</w:t>
      </w:r>
      <w:r w:rsidR="002A6137" w:rsidRPr="00760B86">
        <w:rPr>
          <w:rFonts w:eastAsia="黑体"/>
          <w:lang w:val="en-US" w:eastAsia="zh-CN"/>
        </w:rPr>
        <w:t>.</w:t>
      </w:r>
      <w:r w:rsidR="002A6137" w:rsidRPr="008215F6">
        <w:t xml:space="preserve"> </w:t>
      </w:r>
      <w:r w:rsidR="002A6137" w:rsidRPr="001F1FED">
        <w:rPr>
          <w:rFonts w:eastAsia="黑体"/>
          <w:lang w:val="en-US" w:eastAsia="zh-CN"/>
        </w:rPr>
        <w:t xml:space="preserve">Since the </w:t>
      </w:r>
      <w:r w:rsidR="00356180">
        <w:rPr>
          <w:rFonts w:eastAsia="黑体"/>
          <w:lang w:val="en-US" w:eastAsia="zh-CN"/>
        </w:rPr>
        <w:t xml:space="preserve">agreed </w:t>
      </w:r>
      <w:r w:rsidR="002A6137" w:rsidRPr="001F1FED">
        <w:rPr>
          <w:rFonts w:eastAsia="黑体"/>
          <w:lang w:val="en-US" w:eastAsia="zh-CN"/>
        </w:rPr>
        <w:t xml:space="preserve">new </w:t>
      </w:r>
      <w:r w:rsidR="002A6137">
        <w:rPr>
          <w:rFonts w:eastAsia="黑体"/>
          <w:lang w:val="en-US" w:eastAsia="zh-CN"/>
        </w:rPr>
        <w:t>procedure</w:t>
      </w:r>
      <w:r w:rsidR="00356180">
        <w:rPr>
          <w:rFonts w:eastAsia="黑体"/>
          <w:lang w:val="en-US" w:eastAsia="zh-CN"/>
        </w:rPr>
        <w:t>s</w:t>
      </w:r>
      <w:r w:rsidR="002A6137" w:rsidRPr="001F1FED">
        <w:rPr>
          <w:rFonts w:eastAsia="黑体"/>
          <w:lang w:val="en-US" w:eastAsia="zh-CN"/>
        </w:rPr>
        <w:t xml:space="preserve"> </w:t>
      </w:r>
      <w:r w:rsidR="00356180">
        <w:rPr>
          <w:rFonts w:eastAsia="黑体"/>
          <w:lang w:val="en-US" w:eastAsia="zh-CN"/>
        </w:rPr>
        <w:t>are</w:t>
      </w:r>
      <w:r w:rsidR="002A6137" w:rsidRPr="001F1FED">
        <w:rPr>
          <w:rFonts w:eastAsia="黑体"/>
          <w:lang w:val="en-US" w:eastAsia="zh-CN"/>
        </w:rPr>
        <w:t xml:space="preserve"> </w:t>
      </w:r>
      <w:r w:rsidR="002A6137">
        <w:rPr>
          <w:rFonts w:eastAsia="黑体"/>
          <w:lang w:val="en-US" w:eastAsia="zh-CN"/>
        </w:rPr>
        <w:t>data type</w:t>
      </w:r>
      <w:r w:rsidR="002A6137" w:rsidRPr="00760B86">
        <w:rPr>
          <w:rFonts w:eastAsia="黑体"/>
          <w:lang w:val="en-US" w:eastAsia="zh-CN"/>
        </w:rPr>
        <w:t xml:space="preserve"> agnostic</w:t>
      </w:r>
      <w:r w:rsidR="002A6137" w:rsidRPr="001F1FED">
        <w:rPr>
          <w:rFonts w:eastAsia="黑体"/>
          <w:lang w:val="en-US" w:eastAsia="zh-CN"/>
        </w:rPr>
        <w:t xml:space="preserve">, the feedback </w:t>
      </w:r>
      <w:r w:rsidR="002A6137">
        <w:rPr>
          <w:rFonts w:eastAsia="黑体"/>
          <w:lang w:val="en-US" w:eastAsia="zh-CN"/>
        </w:rPr>
        <w:t>data</w:t>
      </w:r>
      <w:r w:rsidR="002A6137" w:rsidRPr="001F1FED">
        <w:rPr>
          <w:rFonts w:eastAsia="黑体"/>
          <w:lang w:val="en-US" w:eastAsia="zh-CN"/>
        </w:rPr>
        <w:t xml:space="preserve"> can be </w:t>
      </w:r>
      <w:r w:rsidR="00356180">
        <w:rPr>
          <w:rFonts w:eastAsia="黑体"/>
          <w:lang w:val="en-US" w:eastAsia="zh-CN"/>
        </w:rPr>
        <w:t xml:space="preserve">exchanged </w:t>
      </w:r>
      <w:r w:rsidR="002A6137" w:rsidRPr="001F1FED">
        <w:rPr>
          <w:rFonts w:eastAsia="黑体"/>
          <w:lang w:val="en-US" w:eastAsia="zh-CN"/>
        </w:rPr>
        <w:t xml:space="preserve">based on the </w:t>
      </w:r>
      <w:r w:rsidR="00356180">
        <w:rPr>
          <w:rFonts w:eastAsia="黑体"/>
          <w:lang w:val="en-US" w:eastAsia="zh-CN"/>
        </w:rPr>
        <w:t>agreed</w:t>
      </w:r>
      <w:r w:rsidR="00356180" w:rsidRPr="001F1FED">
        <w:rPr>
          <w:rFonts w:eastAsia="黑体"/>
          <w:lang w:val="en-US" w:eastAsia="zh-CN"/>
        </w:rPr>
        <w:t xml:space="preserve"> </w:t>
      </w:r>
      <w:proofErr w:type="spellStart"/>
      <w:r w:rsidR="002A6137" w:rsidRPr="001F1FED">
        <w:rPr>
          <w:rFonts w:eastAsia="黑体"/>
          <w:lang w:val="en-US" w:eastAsia="zh-CN"/>
        </w:rPr>
        <w:t>class1</w:t>
      </w:r>
      <w:proofErr w:type="spellEnd"/>
      <w:r w:rsidR="002A6137" w:rsidRPr="001F1FED">
        <w:rPr>
          <w:rFonts w:eastAsia="黑体"/>
          <w:lang w:val="en-US" w:eastAsia="zh-CN"/>
        </w:rPr>
        <w:t>/2</w:t>
      </w:r>
      <w:r w:rsidR="002A6137">
        <w:rPr>
          <w:rFonts w:eastAsia="黑体"/>
          <w:lang w:val="en-US" w:eastAsia="zh-CN"/>
        </w:rPr>
        <w:t xml:space="preserve"> </w:t>
      </w:r>
      <w:r w:rsidR="00356180">
        <w:rPr>
          <w:rFonts w:eastAsia="黑体"/>
          <w:lang w:val="en-US" w:eastAsia="zh-CN"/>
        </w:rPr>
        <w:t xml:space="preserve">procedures </w:t>
      </w:r>
      <w:r w:rsidR="002A6137">
        <w:rPr>
          <w:rFonts w:eastAsia="黑体"/>
          <w:lang w:val="en-US" w:eastAsia="zh-CN"/>
        </w:rPr>
        <w:t>rather than</w:t>
      </w:r>
      <w:r w:rsidR="002A6137" w:rsidRPr="001F1FED">
        <w:rPr>
          <w:rFonts w:eastAsia="黑体"/>
          <w:lang w:val="en-US" w:eastAsia="zh-CN"/>
        </w:rPr>
        <w:t xml:space="preserve"> introducing </w:t>
      </w:r>
      <w:r w:rsidR="00356180">
        <w:rPr>
          <w:rFonts w:eastAsia="黑体"/>
          <w:lang w:val="en-US" w:eastAsia="zh-CN"/>
        </w:rPr>
        <w:t>additional</w:t>
      </w:r>
      <w:r w:rsidR="00356180" w:rsidRPr="001F1FED">
        <w:rPr>
          <w:rFonts w:eastAsia="黑体"/>
          <w:lang w:val="en-US" w:eastAsia="zh-CN"/>
        </w:rPr>
        <w:t xml:space="preserve"> </w:t>
      </w:r>
      <w:r w:rsidR="002A6137" w:rsidRPr="001F1FED">
        <w:rPr>
          <w:rFonts w:eastAsia="黑体"/>
          <w:lang w:val="en-US" w:eastAsia="zh-CN"/>
        </w:rPr>
        <w:t>new class</w:t>
      </w:r>
      <w:r w:rsidR="00356180">
        <w:rPr>
          <w:rFonts w:eastAsia="黑体"/>
          <w:lang w:val="en-US" w:eastAsia="zh-CN"/>
        </w:rPr>
        <w:t xml:space="preserve"> </w:t>
      </w:r>
      <w:r w:rsidR="002A6137" w:rsidRPr="001F1FED">
        <w:rPr>
          <w:rFonts w:eastAsia="黑体"/>
          <w:lang w:val="en-US" w:eastAsia="zh-CN"/>
        </w:rPr>
        <w:t>1/2</w:t>
      </w:r>
      <w:r w:rsidR="001A4258">
        <w:rPr>
          <w:rFonts w:eastAsia="黑体"/>
          <w:lang w:val="en-US" w:eastAsia="zh-CN"/>
        </w:rPr>
        <w:t xml:space="preserve"> procedures</w:t>
      </w:r>
      <w:r w:rsidR="002A6137" w:rsidRPr="001F1FED">
        <w:rPr>
          <w:rFonts w:eastAsia="黑体"/>
          <w:lang w:val="en-US" w:eastAsia="zh-CN"/>
        </w:rPr>
        <w:t>.</w:t>
      </w:r>
      <w:r w:rsidR="002A6137">
        <w:rPr>
          <w:rFonts w:eastAsia="黑体"/>
          <w:lang w:val="en-US" w:eastAsia="zh-CN"/>
        </w:rPr>
        <w:t xml:space="preserve"> </w:t>
      </w:r>
      <w:r w:rsidR="002A6137" w:rsidRPr="007B5436">
        <w:rPr>
          <w:rFonts w:eastAsia="黑体"/>
          <w:lang w:val="en-US" w:eastAsia="zh-CN"/>
        </w:rPr>
        <w:t xml:space="preserve">This manner has very little impact on the </w:t>
      </w:r>
      <w:r w:rsidR="00356180">
        <w:rPr>
          <w:rFonts w:eastAsia="黑体"/>
          <w:lang w:val="en-US" w:eastAsia="zh-CN"/>
        </w:rPr>
        <w:t>agreed new</w:t>
      </w:r>
      <w:r w:rsidR="00356180" w:rsidRPr="007B5436">
        <w:rPr>
          <w:rFonts w:eastAsia="黑体"/>
          <w:lang w:val="en-US" w:eastAsia="zh-CN"/>
        </w:rPr>
        <w:t xml:space="preserve"> </w:t>
      </w:r>
      <w:r w:rsidR="002A6137" w:rsidRPr="007B5436">
        <w:rPr>
          <w:rFonts w:eastAsia="黑体"/>
          <w:lang w:val="en-US" w:eastAsia="zh-CN"/>
        </w:rPr>
        <w:t>procedure</w:t>
      </w:r>
      <w:r w:rsidR="00356180">
        <w:rPr>
          <w:rFonts w:eastAsia="黑体"/>
          <w:lang w:val="en-US" w:eastAsia="zh-CN"/>
        </w:rPr>
        <w:t>s</w:t>
      </w:r>
      <w:r w:rsidR="002A6137" w:rsidRPr="007B5436">
        <w:rPr>
          <w:rFonts w:eastAsia="黑体"/>
          <w:lang w:val="en-US" w:eastAsia="zh-CN"/>
        </w:rPr>
        <w:t xml:space="preserve">, </w:t>
      </w:r>
      <w:r w:rsidR="007F2AB1">
        <w:rPr>
          <w:rFonts w:eastAsia="黑体"/>
          <w:lang w:val="en-US" w:eastAsia="zh-CN"/>
        </w:rPr>
        <w:t>all</w:t>
      </w:r>
      <w:r w:rsidR="007F2AB1" w:rsidRPr="007B5436">
        <w:rPr>
          <w:rFonts w:eastAsia="黑体"/>
          <w:lang w:val="en-US" w:eastAsia="zh-CN"/>
        </w:rPr>
        <w:t xml:space="preserve"> </w:t>
      </w:r>
      <w:r w:rsidR="007121ED">
        <w:rPr>
          <w:rFonts w:eastAsia="黑体"/>
          <w:lang w:val="en-US" w:eastAsia="zh-CN"/>
        </w:rPr>
        <w:t xml:space="preserve">what </w:t>
      </w:r>
      <w:proofErr w:type="spellStart"/>
      <w:r w:rsidR="002A6137" w:rsidRPr="007B5436">
        <w:rPr>
          <w:rFonts w:eastAsia="黑体"/>
          <w:lang w:val="en-US" w:eastAsia="zh-CN"/>
        </w:rPr>
        <w:t>RAN3</w:t>
      </w:r>
      <w:proofErr w:type="spellEnd"/>
      <w:r w:rsidR="002A6137" w:rsidRPr="007B5436">
        <w:rPr>
          <w:rFonts w:eastAsia="黑体"/>
          <w:lang w:val="en-US" w:eastAsia="zh-CN"/>
        </w:rPr>
        <w:t xml:space="preserve"> needs to </w:t>
      </w:r>
      <w:r w:rsidR="007F2AB1">
        <w:rPr>
          <w:rFonts w:eastAsia="黑体"/>
          <w:lang w:val="en-US" w:eastAsia="zh-CN"/>
        </w:rPr>
        <w:t xml:space="preserve">do is to </w:t>
      </w:r>
      <w:r w:rsidR="002A6137" w:rsidRPr="007B5436">
        <w:rPr>
          <w:rFonts w:eastAsia="黑体"/>
          <w:lang w:val="en-US" w:eastAsia="zh-CN"/>
        </w:rPr>
        <w:t xml:space="preserve">discuss </w:t>
      </w:r>
      <w:r w:rsidR="002A6137">
        <w:rPr>
          <w:rFonts w:eastAsia="黑体"/>
          <w:lang w:val="en-US" w:eastAsia="zh-CN"/>
        </w:rPr>
        <w:t>the</w:t>
      </w:r>
      <w:r w:rsidR="002A6137" w:rsidRPr="007B5436">
        <w:rPr>
          <w:rFonts w:eastAsia="黑体"/>
          <w:lang w:val="en-US" w:eastAsia="zh-CN"/>
        </w:rPr>
        <w:t xml:space="preserve"> format </w:t>
      </w:r>
      <w:r w:rsidR="002A6137">
        <w:rPr>
          <w:rFonts w:eastAsia="黑体"/>
          <w:lang w:val="en-US" w:eastAsia="zh-CN"/>
        </w:rPr>
        <w:t>of</w:t>
      </w:r>
      <w:r w:rsidR="002A6137" w:rsidRPr="007B5436">
        <w:rPr>
          <w:rFonts w:eastAsia="黑体"/>
          <w:lang w:val="en-US" w:eastAsia="zh-CN"/>
        </w:rPr>
        <w:t xml:space="preserve"> </w:t>
      </w:r>
      <w:r w:rsidR="002A6137">
        <w:rPr>
          <w:rFonts w:eastAsia="黑体"/>
          <w:lang w:val="en-US" w:eastAsia="zh-CN"/>
        </w:rPr>
        <w:t>request indication and trigger events in the class</w:t>
      </w:r>
      <w:r w:rsidR="00356180">
        <w:rPr>
          <w:rFonts w:eastAsia="黑体"/>
          <w:lang w:val="en-US" w:eastAsia="zh-CN"/>
        </w:rPr>
        <w:t xml:space="preserve"> </w:t>
      </w:r>
      <w:r w:rsidR="002A6137">
        <w:rPr>
          <w:rFonts w:eastAsia="黑体"/>
          <w:lang w:val="en-US" w:eastAsia="zh-CN"/>
        </w:rPr>
        <w:t xml:space="preserve">1, </w:t>
      </w:r>
      <w:r w:rsidR="00356180">
        <w:rPr>
          <w:rFonts w:eastAsia="黑体"/>
          <w:lang w:val="en-US" w:eastAsia="zh-CN"/>
        </w:rPr>
        <w:t xml:space="preserve">as well as </w:t>
      </w:r>
      <w:r w:rsidR="002A6137" w:rsidRPr="007B5436">
        <w:rPr>
          <w:rFonts w:eastAsia="黑体"/>
          <w:lang w:val="en-US" w:eastAsia="zh-CN"/>
        </w:rPr>
        <w:t xml:space="preserve">cell-level UE performance in </w:t>
      </w:r>
      <w:r w:rsidR="002A6137">
        <w:rPr>
          <w:rFonts w:eastAsia="黑体"/>
          <w:lang w:val="en-US" w:eastAsia="zh-CN"/>
        </w:rPr>
        <w:t xml:space="preserve">the </w:t>
      </w:r>
      <w:r w:rsidR="002A6137" w:rsidRPr="007B5436">
        <w:rPr>
          <w:rFonts w:eastAsia="黑体"/>
          <w:lang w:val="en-US" w:eastAsia="zh-CN"/>
        </w:rPr>
        <w:t>class 2.</w:t>
      </w:r>
      <w:r w:rsidR="002A6137">
        <w:rPr>
          <w:rFonts w:eastAsia="黑体"/>
          <w:lang w:val="en-US" w:eastAsia="zh-CN"/>
        </w:rPr>
        <w:t xml:space="preserve"> Therefore,</w:t>
      </w:r>
      <w:r w:rsidR="002A6137" w:rsidRPr="007B5436">
        <w:rPr>
          <w:rFonts w:eastAsia="宋体"/>
          <w:lang w:val="en-US" w:eastAsia="zh-CN"/>
        </w:rPr>
        <w:t xml:space="preserve"> </w:t>
      </w:r>
      <w:r w:rsidR="002A6137" w:rsidRPr="00A60335">
        <w:rPr>
          <w:rFonts w:eastAsia="宋体"/>
          <w:lang w:val="en-US" w:eastAsia="zh-CN"/>
        </w:rPr>
        <w:t xml:space="preserve">we think RAN3 needs to discuss whether to </w:t>
      </w:r>
      <w:r w:rsidR="002A6137">
        <w:rPr>
          <w:rFonts w:eastAsia="宋体"/>
          <w:lang w:val="en-US" w:eastAsia="zh-CN"/>
        </w:rPr>
        <w:t xml:space="preserve">add </w:t>
      </w:r>
      <w:r w:rsidR="002A6137" w:rsidRPr="00A60335">
        <w:rPr>
          <w:rFonts w:eastAsia="宋体"/>
          <w:lang w:val="en-US" w:eastAsia="zh-CN"/>
        </w:rPr>
        <w:t>a</w:t>
      </w:r>
      <w:r w:rsidR="002A6137" w:rsidRPr="00A60335">
        <w:rPr>
          <w:rFonts w:eastAsia="宋体"/>
          <w:lang w:eastAsia="zh-CN"/>
        </w:rPr>
        <w:t xml:space="preserve"> feedback indication</w:t>
      </w:r>
      <w:r w:rsidR="002A6137" w:rsidRPr="00612A6E">
        <w:rPr>
          <w:rFonts w:eastAsia="黑体"/>
          <w:lang w:val="en-US" w:eastAsia="zh-CN"/>
        </w:rPr>
        <w:t xml:space="preserve"> </w:t>
      </w:r>
      <w:r w:rsidR="002A6137">
        <w:rPr>
          <w:rFonts w:eastAsia="黑体"/>
          <w:lang w:val="en-US" w:eastAsia="zh-CN"/>
        </w:rPr>
        <w:t xml:space="preserve">in the </w:t>
      </w:r>
      <w:r w:rsidR="002A6137" w:rsidRPr="00612A6E">
        <w:rPr>
          <w:rFonts w:eastAsia="黑体"/>
          <w:lang w:val="en-US" w:eastAsia="zh-CN"/>
        </w:rPr>
        <w:t>class 1</w:t>
      </w:r>
      <w:r w:rsidR="002A6137">
        <w:rPr>
          <w:rFonts w:eastAsia="黑体"/>
          <w:lang w:val="en-US" w:eastAsia="zh-CN"/>
        </w:rPr>
        <w:t xml:space="preserve"> with a</w:t>
      </w:r>
      <w:r w:rsidR="002A6137" w:rsidRPr="00D103DA">
        <w:rPr>
          <w:rFonts w:eastAsia="黑体"/>
          <w:lang w:val="en-US" w:eastAsia="zh-CN"/>
        </w:rPr>
        <w:t xml:space="preserve">ppropriate </w:t>
      </w:r>
      <w:r w:rsidR="002A6137">
        <w:rPr>
          <w:rFonts w:eastAsia="黑体"/>
          <w:lang w:val="en-US" w:eastAsia="zh-CN"/>
        </w:rPr>
        <w:t>trigger events</w:t>
      </w:r>
      <w:r w:rsidR="002A6137" w:rsidRPr="00612A6E">
        <w:rPr>
          <w:rFonts w:eastAsia="黑体"/>
          <w:lang w:val="en-US" w:eastAsia="zh-CN"/>
        </w:rPr>
        <w:t xml:space="preserve"> </w:t>
      </w:r>
      <w:r w:rsidR="002A6137" w:rsidRPr="00A60335">
        <w:rPr>
          <w:rFonts w:eastAsia="宋体"/>
          <w:lang w:eastAsia="zh-CN"/>
        </w:rPr>
        <w:t>to trigger the feedback</w:t>
      </w:r>
      <w:r w:rsidR="002A6137">
        <w:rPr>
          <w:rFonts w:eastAsia="黑体"/>
          <w:lang w:val="en-US" w:eastAsia="zh-CN"/>
        </w:rPr>
        <w:t>,</w:t>
      </w:r>
      <w:r w:rsidR="002A6137" w:rsidRPr="00612A6E">
        <w:rPr>
          <w:rFonts w:eastAsia="黑体"/>
          <w:lang w:val="en-US" w:eastAsia="zh-CN"/>
        </w:rPr>
        <w:t xml:space="preserve"> and </w:t>
      </w:r>
      <w:r w:rsidR="002A6137" w:rsidRPr="00A60335">
        <w:rPr>
          <w:rFonts w:eastAsia="宋体"/>
          <w:lang w:eastAsia="zh-CN"/>
        </w:rPr>
        <w:t xml:space="preserve">introduce </w:t>
      </w:r>
      <w:r w:rsidR="002A6137">
        <w:rPr>
          <w:rFonts w:eastAsia="宋体"/>
          <w:lang w:eastAsia="zh-CN"/>
        </w:rPr>
        <w:t xml:space="preserve">the </w:t>
      </w:r>
      <w:r w:rsidR="002A6137" w:rsidRPr="00A60335">
        <w:rPr>
          <w:rFonts w:eastAsia="宋体"/>
          <w:lang w:val="en-US" w:eastAsia="zh-CN"/>
        </w:rPr>
        <w:t>performance</w:t>
      </w:r>
      <w:r w:rsidR="002A6137">
        <w:rPr>
          <w:rFonts w:eastAsia="宋体"/>
          <w:lang w:val="en-US" w:eastAsia="zh-CN"/>
        </w:rPr>
        <w:t xml:space="preserve"> matrix </w:t>
      </w:r>
      <w:r w:rsidR="002A6137" w:rsidRPr="00A60335">
        <w:rPr>
          <w:rFonts w:eastAsia="宋体"/>
          <w:lang w:val="en-US" w:eastAsia="zh-CN"/>
        </w:rPr>
        <w:t>in</w:t>
      </w:r>
      <w:r w:rsidR="002A6137" w:rsidRPr="00A60335">
        <w:rPr>
          <w:rFonts w:eastAsia="宋体"/>
          <w:lang w:eastAsia="zh-CN"/>
        </w:rPr>
        <w:t xml:space="preserve"> </w:t>
      </w:r>
      <w:r w:rsidR="002A6137">
        <w:rPr>
          <w:rFonts w:eastAsia="宋体"/>
          <w:lang w:val="en-US" w:eastAsia="zh-CN"/>
        </w:rPr>
        <w:t>the class 2</w:t>
      </w:r>
      <w:r w:rsidR="002A6137" w:rsidRPr="00A60335">
        <w:rPr>
          <w:rFonts w:eastAsia="宋体"/>
          <w:lang w:eastAsia="zh-CN"/>
        </w:rPr>
        <w:t xml:space="preserve"> to report the </w:t>
      </w:r>
      <w:r w:rsidR="00356180">
        <w:rPr>
          <w:rFonts w:eastAsia="宋体"/>
          <w:lang w:eastAsia="zh-CN"/>
        </w:rPr>
        <w:t xml:space="preserve">cell-based </w:t>
      </w:r>
      <w:r w:rsidR="002A6137">
        <w:rPr>
          <w:rFonts w:eastAsia="宋体"/>
          <w:lang w:eastAsia="zh-CN"/>
        </w:rPr>
        <w:t xml:space="preserve">UE </w:t>
      </w:r>
      <w:r w:rsidR="002A6137" w:rsidRPr="00A60335">
        <w:rPr>
          <w:rFonts w:eastAsia="宋体"/>
          <w:lang w:val="en-US" w:eastAsia="zh-CN"/>
        </w:rPr>
        <w:t>performance</w:t>
      </w:r>
      <w:r w:rsidR="002A6137">
        <w:rPr>
          <w:rFonts w:eastAsia="宋体"/>
          <w:lang w:val="en-US" w:eastAsia="zh-CN"/>
        </w:rPr>
        <w:t xml:space="preserve"> </w:t>
      </w:r>
      <w:r w:rsidR="002A6137" w:rsidRPr="00A60335">
        <w:rPr>
          <w:rFonts w:eastAsia="宋体"/>
          <w:lang w:eastAsia="zh-CN"/>
        </w:rPr>
        <w:t>feedback.</w:t>
      </w:r>
    </w:p>
    <w:p w14:paraId="53ECB71C" w14:textId="02106B5D" w:rsidR="00EE0DF3" w:rsidRDefault="00EE0DF3" w:rsidP="008E5824">
      <w:pPr>
        <w:rPr>
          <w:rFonts w:eastAsia="宋体"/>
          <w:lang w:eastAsia="zh-CN"/>
        </w:rPr>
      </w:pPr>
      <w:r w:rsidRPr="00EE0DF3">
        <w:rPr>
          <w:rFonts w:eastAsia="宋体"/>
          <w:lang w:eastAsia="zh-CN"/>
        </w:rPr>
        <w:t xml:space="preserve">To sum up, we prefer to </w:t>
      </w:r>
      <w:r w:rsidR="008A0DCE">
        <w:rPr>
          <w:rFonts w:eastAsia="宋体"/>
          <w:lang w:eastAsia="zh-CN"/>
        </w:rPr>
        <w:t xml:space="preserve">use </w:t>
      </w:r>
      <w:r w:rsidR="00BC260D">
        <w:rPr>
          <w:rFonts w:eastAsia="宋体"/>
          <w:lang w:eastAsia="zh-CN"/>
        </w:rPr>
        <w:t>O</w:t>
      </w:r>
      <w:r w:rsidR="008A0DCE">
        <w:rPr>
          <w:rFonts w:eastAsia="宋体"/>
          <w:lang w:eastAsia="zh-CN"/>
        </w:rPr>
        <w:t>ption</w:t>
      </w:r>
      <w:r w:rsidR="00BC260D">
        <w:rPr>
          <w:rFonts w:eastAsia="宋体"/>
          <w:lang w:eastAsia="zh-CN"/>
        </w:rPr>
        <w:t xml:space="preserve"> </w:t>
      </w:r>
      <w:r w:rsidR="008A0DCE">
        <w:rPr>
          <w:rFonts w:eastAsia="宋体"/>
          <w:lang w:eastAsia="zh-CN"/>
        </w:rPr>
        <w:t xml:space="preserve">2 </w:t>
      </w:r>
      <w:r w:rsidR="00D82F9F">
        <w:rPr>
          <w:rFonts w:eastAsia="宋体"/>
          <w:lang w:eastAsia="zh-CN"/>
        </w:rPr>
        <w:t xml:space="preserve">to </w:t>
      </w:r>
      <w:r>
        <w:rPr>
          <w:rFonts w:eastAsia="宋体"/>
          <w:lang w:eastAsia="zh-CN"/>
        </w:rPr>
        <w:t>t</w:t>
      </w:r>
      <w:r w:rsidRPr="00EE0DF3">
        <w:rPr>
          <w:rFonts w:eastAsia="宋体"/>
          <w:lang w:eastAsia="zh-CN"/>
        </w:rPr>
        <w:t>rans</w:t>
      </w:r>
      <w:r>
        <w:rPr>
          <w:rFonts w:eastAsia="宋体"/>
          <w:lang w:eastAsia="zh-CN"/>
        </w:rPr>
        <w:t>fer cell-based UE</w:t>
      </w:r>
      <w:r w:rsidRPr="00EE0DF3">
        <w:rPr>
          <w:rFonts w:eastAsia="宋体"/>
          <w:lang w:eastAsia="zh-CN"/>
        </w:rPr>
        <w:t xml:space="preserve"> performance feedback.</w:t>
      </w:r>
    </w:p>
    <w:p w14:paraId="5CDD58F9" w14:textId="0E6ABDC4" w:rsidR="00EE0DF3" w:rsidRPr="0090570B" w:rsidRDefault="007121ED" w:rsidP="008C0CFA">
      <w:pPr>
        <w:ind w:left="1132" w:hangingChars="564" w:hanging="1132"/>
        <w:rPr>
          <w:rFonts w:eastAsia="宋体"/>
          <w:b/>
          <w:lang w:eastAsia="zh-CN"/>
        </w:rPr>
      </w:pPr>
      <w:r>
        <w:rPr>
          <w:rFonts w:eastAsia="宋体"/>
          <w:b/>
          <w:lang w:eastAsia="zh-CN"/>
        </w:rPr>
        <w:lastRenderedPageBreak/>
        <w:t>Proposal 3</w:t>
      </w:r>
      <w:r w:rsidR="0090570B" w:rsidRPr="00AE1F00">
        <w:rPr>
          <w:rFonts w:eastAsia="宋体" w:hint="eastAsia"/>
          <w:b/>
          <w:lang w:eastAsia="zh-CN"/>
        </w:rPr>
        <w:t>:</w:t>
      </w:r>
      <w:r w:rsidR="008C0CFA">
        <w:rPr>
          <w:rFonts w:eastAsia="宋体"/>
          <w:b/>
          <w:lang w:eastAsia="zh-CN"/>
        </w:rPr>
        <w:tab/>
      </w:r>
      <w:r w:rsidR="0090570B" w:rsidRPr="00AE1F00">
        <w:rPr>
          <w:rFonts w:eastAsia="宋体"/>
          <w:b/>
          <w:lang w:eastAsia="zh-CN"/>
        </w:rPr>
        <w:t xml:space="preserve">There is no need to introduce </w:t>
      </w:r>
      <w:r w:rsidR="00BC260D">
        <w:rPr>
          <w:rFonts w:eastAsia="宋体"/>
          <w:b/>
          <w:lang w:eastAsia="zh-CN"/>
        </w:rPr>
        <w:t>additional</w:t>
      </w:r>
      <w:r w:rsidR="00BC260D" w:rsidRPr="00AE1F00">
        <w:rPr>
          <w:rFonts w:eastAsia="宋体"/>
          <w:b/>
          <w:lang w:eastAsia="zh-CN"/>
        </w:rPr>
        <w:t xml:space="preserve"> </w:t>
      </w:r>
      <w:r w:rsidR="0090570B" w:rsidRPr="00AE1F00">
        <w:rPr>
          <w:rFonts w:eastAsia="宋体"/>
          <w:b/>
          <w:lang w:eastAsia="zh-CN"/>
        </w:rPr>
        <w:t>new class</w:t>
      </w:r>
      <w:r w:rsidR="00BC260D">
        <w:rPr>
          <w:rFonts w:eastAsia="宋体"/>
          <w:b/>
          <w:lang w:eastAsia="zh-CN"/>
        </w:rPr>
        <w:t xml:space="preserve"> 1/</w:t>
      </w:r>
      <w:r w:rsidR="0090570B" w:rsidRPr="00AE1F00">
        <w:rPr>
          <w:rFonts w:eastAsia="宋体"/>
          <w:b/>
          <w:lang w:eastAsia="zh-CN"/>
        </w:rPr>
        <w:t>2</w:t>
      </w:r>
      <w:r w:rsidR="0069639D">
        <w:rPr>
          <w:rFonts w:eastAsia="宋体"/>
          <w:b/>
          <w:lang w:eastAsia="zh-CN"/>
        </w:rPr>
        <w:t xml:space="preserve"> procedure</w:t>
      </w:r>
      <w:r w:rsidR="00BC260D">
        <w:rPr>
          <w:rFonts w:eastAsia="宋体"/>
          <w:b/>
          <w:lang w:eastAsia="zh-CN"/>
        </w:rPr>
        <w:t>s</w:t>
      </w:r>
      <w:r w:rsidR="0090570B" w:rsidRPr="00AE1F00">
        <w:rPr>
          <w:rFonts w:eastAsia="宋体"/>
          <w:b/>
          <w:lang w:eastAsia="zh-CN"/>
        </w:rPr>
        <w:t xml:space="preserve"> to transfer</w:t>
      </w:r>
      <w:r w:rsidR="00BC260D">
        <w:rPr>
          <w:rFonts w:eastAsia="宋体"/>
          <w:b/>
          <w:lang w:eastAsia="zh-CN"/>
        </w:rPr>
        <w:t xml:space="preserve"> the cell-based</w:t>
      </w:r>
      <w:r w:rsidR="0090570B" w:rsidRPr="00AE1F00">
        <w:rPr>
          <w:rFonts w:eastAsia="宋体"/>
          <w:b/>
          <w:lang w:eastAsia="zh-CN"/>
        </w:rPr>
        <w:t xml:space="preserve"> UE performance feedback.</w:t>
      </w:r>
    </w:p>
    <w:p w14:paraId="6ADF8AA1" w14:textId="408D7F50" w:rsidR="00AB2DD0" w:rsidRPr="008C0CFA" w:rsidRDefault="007121ED" w:rsidP="008C0CFA">
      <w:pPr>
        <w:ind w:left="1416" w:hangingChars="705" w:hanging="1416"/>
        <w:rPr>
          <w:rFonts w:eastAsia="宋体"/>
          <w:b/>
          <w:lang w:eastAsia="zh-CN"/>
        </w:rPr>
      </w:pPr>
      <w:bookmarkStart w:id="6" w:name="_Hlk124789686"/>
      <w:r w:rsidRPr="008C0CFA">
        <w:rPr>
          <w:rFonts w:eastAsia="宋体"/>
          <w:b/>
          <w:lang w:eastAsia="zh-CN"/>
        </w:rPr>
        <w:t xml:space="preserve">Proposal </w:t>
      </w:r>
      <w:proofErr w:type="spellStart"/>
      <w:r w:rsidRPr="008C0CFA">
        <w:rPr>
          <w:rFonts w:eastAsia="宋体"/>
          <w:b/>
          <w:lang w:eastAsia="zh-CN"/>
        </w:rPr>
        <w:t>3bis</w:t>
      </w:r>
      <w:proofErr w:type="spellEnd"/>
      <w:r w:rsidRPr="008C0CFA">
        <w:rPr>
          <w:rFonts w:eastAsia="宋体"/>
          <w:b/>
          <w:lang w:eastAsia="zh-CN"/>
        </w:rPr>
        <w:t>:</w:t>
      </w:r>
      <w:r w:rsidR="008C0CFA">
        <w:rPr>
          <w:rFonts w:eastAsia="宋体"/>
          <w:b/>
          <w:lang w:eastAsia="zh-CN"/>
        </w:rPr>
        <w:tab/>
      </w:r>
      <w:proofErr w:type="spellStart"/>
      <w:r w:rsidR="00E24F08" w:rsidRPr="008C0CFA">
        <w:rPr>
          <w:rFonts w:eastAsia="宋体"/>
          <w:b/>
          <w:lang w:eastAsia="zh-CN"/>
        </w:rPr>
        <w:t>RAN3</w:t>
      </w:r>
      <w:proofErr w:type="spellEnd"/>
      <w:r w:rsidR="00E24F08" w:rsidRPr="008C0CFA">
        <w:rPr>
          <w:rFonts w:eastAsia="宋体"/>
          <w:b/>
          <w:lang w:eastAsia="zh-CN"/>
        </w:rPr>
        <w:t xml:space="preserve"> to discuss </w:t>
      </w:r>
      <w:r w:rsidRPr="008C0CFA">
        <w:rPr>
          <w:rFonts w:eastAsia="宋体"/>
          <w:b/>
          <w:lang w:eastAsia="zh-CN"/>
        </w:rPr>
        <w:t xml:space="preserve">how </w:t>
      </w:r>
      <w:r w:rsidR="00E24F08" w:rsidRPr="008C0CFA">
        <w:rPr>
          <w:rFonts w:eastAsia="宋体"/>
          <w:b/>
          <w:lang w:eastAsia="zh-CN"/>
        </w:rPr>
        <w:t xml:space="preserve">to use </w:t>
      </w:r>
      <w:bookmarkStart w:id="7" w:name="_Hlk124787897"/>
      <w:r w:rsidR="00EE0DF3" w:rsidRPr="008C0CFA">
        <w:rPr>
          <w:rFonts w:eastAsia="宋体"/>
          <w:b/>
          <w:lang w:eastAsia="zh-CN"/>
        </w:rPr>
        <w:t xml:space="preserve">the </w:t>
      </w:r>
      <w:r w:rsidRPr="008C0CFA">
        <w:rPr>
          <w:rFonts w:eastAsia="宋体"/>
          <w:b/>
          <w:lang w:eastAsia="zh-CN"/>
        </w:rPr>
        <w:t xml:space="preserve">agreed </w:t>
      </w:r>
      <w:r w:rsidR="008E5824" w:rsidRPr="008C0CFA">
        <w:rPr>
          <w:rFonts w:eastAsia="宋体"/>
          <w:b/>
          <w:lang w:eastAsia="zh-CN"/>
        </w:rPr>
        <w:t xml:space="preserve">new </w:t>
      </w:r>
      <w:r w:rsidR="00BC260D" w:rsidRPr="008C0CFA">
        <w:rPr>
          <w:rFonts w:eastAsia="宋体"/>
          <w:b/>
          <w:lang w:eastAsia="zh-CN"/>
        </w:rPr>
        <w:t xml:space="preserve">class 1/2 </w:t>
      </w:r>
      <w:r w:rsidR="008E5824" w:rsidRPr="008C0CFA">
        <w:rPr>
          <w:rFonts w:eastAsia="宋体"/>
          <w:b/>
          <w:lang w:eastAsia="zh-CN"/>
        </w:rPr>
        <w:t>procedure</w:t>
      </w:r>
      <w:bookmarkEnd w:id="7"/>
      <w:r w:rsidR="00BC260D" w:rsidRPr="008C0CFA">
        <w:rPr>
          <w:rFonts w:eastAsia="宋体"/>
          <w:b/>
          <w:lang w:eastAsia="zh-CN"/>
        </w:rPr>
        <w:t>s</w:t>
      </w:r>
      <w:r w:rsidR="00E24F08" w:rsidRPr="008C0CFA">
        <w:rPr>
          <w:rFonts w:eastAsia="宋体"/>
          <w:b/>
          <w:lang w:eastAsia="zh-CN"/>
        </w:rPr>
        <w:t xml:space="preserve"> to transfer </w:t>
      </w:r>
      <w:r w:rsidR="00BC260D" w:rsidRPr="008C0CFA">
        <w:rPr>
          <w:rFonts w:eastAsia="宋体"/>
          <w:b/>
          <w:lang w:eastAsia="zh-CN"/>
        </w:rPr>
        <w:t xml:space="preserve">the </w:t>
      </w:r>
      <w:r w:rsidR="008E5824" w:rsidRPr="008C0CFA">
        <w:rPr>
          <w:rFonts w:eastAsia="宋体"/>
          <w:b/>
          <w:lang w:eastAsia="zh-CN"/>
        </w:rPr>
        <w:t xml:space="preserve">cell-based </w:t>
      </w:r>
      <w:r w:rsidR="00E24F08" w:rsidRPr="008C0CFA">
        <w:rPr>
          <w:rFonts w:eastAsia="宋体"/>
          <w:b/>
          <w:lang w:eastAsia="zh-CN"/>
        </w:rPr>
        <w:t>UE performance for feedback in AI</w:t>
      </w:r>
      <w:r w:rsidR="00BC260D" w:rsidRPr="008C0CFA">
        <w:rPr>
          <w:rFonts w:eastAsia="宋体"/>
          <w:b/>
          <w:lang w:eastAsia="zh-CN"/>
        </w:rPr>
        <w:t>/ML</w:t>
      </w:r>
      <w:r w:rsidR="00E24F08" w:rsidRPr="008C0CFA">
        <w:rPr>
          <w:rFonts w:eastAsia="宋体"/>
          <w:b/>
          <w:lang w:eastAsia="zh-CN"/>
        </w:rPr>
        <w:t xml:space="preserve"> based load balancing.</w:t>
      </w:r>
    </w:p>
    <w:bookmarkEnd w:id="6"/>
    <w:p w14:paraId="2A5B4E7A" w14:textId="3253E5D7" w:rsidR="00F30EB3" w:rsidRDefault="00AB2DD0" w:rsidP="00EC74B2">
      <w:pPr>
        <w:pStyle w:val="21"/>
        <w:rPr>
          <w:rFonts w:eastAsia="黑体"/>
          <w:lang w:val="en-US" w:eastAsia="zh-CN"/>
        </w:rPr>
      </w:pPr>
      <w:r w:rsidRPr="00693E6C">
        <w:rPr>
          <w:rFonts w:eastAsia="黑体"/>
          <w:lang w:val="en-US" w:eastAsia="zh-CN"/>
        </w:rPr>
        <w:t>2.</w:t>
      </w:r>
      <w:r>
        <w:rPr>
          <w:rFonts w:eastAsia="黑体"/>
          <w:lang w:val="en-US" w:eastAsia="zh-CN"/>
        </w:rPr>
        <w:t>3</w:t>
      </w:r>
      <w:r w:rsidRPr="00693E6C">
        <w:rPr>
          <w:rFonts w:eastAsia="黑体"/>
          <w:lang w:val="en-US" w:eastAsia="zh-CN"/>
        </w:rPr>
        <w:t xml:space="preserve"> </w:t>
      </w:r>
      <w:r w:rsidR="007121ED">
        <w:rPr>
          <w:rFonts w:eastAsia="黑体"/>
          <w:lang w:val="en-US" w:eastAsia="zh-CN"/>
        </w:rPr>
        <w:t>H</w:t>
      </w:r>
      <w:r w:rsidR="00F30EB3" w:rsidRPr="00F30EB3">
        <w:rPr>
          <w:rFonts w:eastAsia="黑体"/>
          <w:lang w:val="en-US" w:eastAsia="zh-CN"/>
        </w:rPr>
        <w:t xml:space="preserve">istorical </w:t>
      </w:r>
      <w:r w:rsidR="001A4258">
        <w:rPr>
          <w:rFonts w:eastAsia="黑体"/>
          <w:lang w:val="en-US" w:eastAsia="zh-CN"/>
        </w:rPr>
        <w:t>resource</w:t>
      </w:r>
      <w:r w:rsidR="001A4258" w:rsidRPr="00F30EB3">
        <w:rPr>
          <w:rFonts w:eastAsia="黑体"/>
          <w:lang w:val="en-US" w:eastAsia="zh-CN"/>
        </w:rPr>
        <w:t xml:space="preserve"> </w:t>
      </w:r>
      <w:r w:rsidR="00F30EB3" w:rsidRPr="00F30EB3">
        <w:rPr>
          <w:rFonts w:eastAsia="黑体"/>
          <w:lang w:val="en-US" w:eastAsia="zh-CN"/>
        </w:rPr>
        <w:t xml:space="preserve">status report </w:t>
      </w:r>
    </w:p>
    <w:p w14:paraId="351FF57F" w14:textId="382CFA20" w:rsidR="001F1FED" w:rsidRPr="001F1FED" w:rsidRDefault="00AB2241" w:rsidP="001F1FED">
      <w:pPr>
        <w:rPr>
          <w:rFonts w:eastAsia="宋体"/>
          <w:lang w:eastAsia="zh-CN"/>
        </w:rPr>
      </w:pPr>
      <w:r>
        <w:rPr>
          <w:rFonts w:eastAsia="黑体"/>
          <w:noProof/>
          <w:lang w:val="en-US" w:eastAsia="zh-CN"/>
        </w:rPr>
        <mc:AlternateContent>
          <mc:Choice Requires="wps">
            <w:drawing>
              <wp:anchor distT="0" distB="0" distL="114300" distR="114300" simplePos="0" relativeHeight="251661312" behindDoc="0" locked="0" layoutInCell="1" allowOverlap="1" wp14:anchorId="45D76E94" wp14:editId="33F877E4">
                <wp:simplePos x="0" y="0"/>
                <wp:positionH relativeFrom="margin">
                  <wp:posOffset>-49530</wp:posOffset>
                </wp:positionH>
                <wp:positionV relativeFrom="paragraph">
                  <wp:posOffset>394253</wp:posOffset>
                </wp:positionV>
                <wp:extent cx="6141720" cy="463550"/>
                <wp:effectExtent l="0" t="0" r="11430" b="12700"/>
                <wp:wrapNone/>
                <wp:docPr id="2" name="矩形 2"/>
                <wp:cNvGraphicFramePr/>
                <a:graphic xmlns:a="http://schemas.openxmlformats.org/drawingml/2006/main">
                  <a:graphicData uri="http://schemas.microsoft.com/office/word/2010/wordprocessingShape">
                    <wps:wsp>
                      <wps:cNvSpPr/>
                      <wps:spPr>
                        <a:xfrm>
                          <a:off x="0" y="0"/>
                          <a:ext cx="6141720" cy="463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AEDEB3" id="矩形 2" o:spid="_x0000_s1026" style="position:absolute;left:0;text-align:left;margin-left:-3.9pt;margin-top:31.05pt;width:483.6pt;height:36.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" filled="f" strokecolor="black [3213]">
                <w10:wrap anchorx="margin"/>
              </v:rect>
            </w:pict>
          </mc:Fallback>
        </mc:AlternateContent>
      </w:r>
      <w:r w:rsidR="001F1FED" w:rsidRPr="00BB174A">
        <w:rPr>
          <w:rFonts w:eastAsia="宋体"/>
          <w:lang w:eastAsia="zh-CN"/>
        </w:rPr>
        <w:t>RAN3#11</w:t>
      </w:r>
      <w:r w:rsidR="001F1FED">
        <w:rPr>
          <w:rFonts w:eastAsia="宋体"/>
          <w:lang w:eastAsia="zh-CN"/>
        </w:rPr>
        <w:t>8</w:t>
      </w:r>
      <w:r w:rsidR="001F1FED" w:rsidRPr="00BB174A">
        <w:rPr>
          <w:rFonts w:eastAsia="宋体"/>
          <w:lang w:eastAsia="zh-CN"/>
        </w:rPr>
        <w:t xml:space="preserve"> meeting</w:t>
      </w:r>
      <w:r w:rsidR="00432BDA">
        <w:rPr>
          <w:rFonts w:eastAsia="宋体"/>
          <w:lang w:eastAsia="zh-CN"/>
        </w:rPr>
        <w:t xml:space="preserve"> </w:t>
      </w:r>
      <w:r w:rsidR="00432BDA" w:rsidRPr="00432BDA">
        <w:rPr>
          <w:rFonts w:eastAsia="宋体"/>
          <w:lang w:eastAsia="zh-CN"/>
        </w:rPr>
        <w:t xml:space="preserve">discussed whether to design </w:t>
      </w:r>
      <w:r w:rsidR="001A4258">
        <w:rPr>
          <w:rFonts w:eastAsia="宋体"/>
          <w:lang w:eastAsia="zh-CN"/>
        </w:rPr>
        <w:t xml:space="preserve">a </w:t>
      </w:r>
      <w:r w:rsidR="00432BDA" w:rsidRPr="00432BDA">
        <w:rPr>
          <w:rFonts w:eastAsia="宋体"/>
          <w:lang w:eastAsia="zh-CN"/>
        </w:rPr>
        <w:t>new procedure to collect historical resource status as input</w:t>
      </w:r>
      <w:r w:rsidR="00432BDA">
        <w:rPr>
          <w:rFonts w:eastAsia="宋体"/>
          <w:lang w:eastAsia="zh-CN"/>
        </w:rPr>
        <w:t xml:space="preserve">, </w:t>
      </w:r>
      <w:r w:rsidR="001F1FED" w:rsidRPr="001F1FED">
        <w:rPr>
          <w:rFonts w:eastAsia="宋体"/>
          <w:lang w:eastAsia="zh-CN"/>
        </w:rPr>
        <w:t>two options for enhancement are proposed as:</w:t>
      </w:r>
    </w:p>
    <w:p w14:paraId="2619DEDB" w14:textId="0CFC3EE5" w:rsidR="001F1FED" w:rsidRPr="001F1FED" w:rsidRDefault="001F1FED" w:rsidP="001F1FED">
      <w:pPr>
        <w:rPr>
          <w:rFonts w:eastAsia="宋体"/>
          <w:lang w:eastAsia="zh-CN"/>
        </w:rPr>
      </w:pPr>
      <w:r w:rsidRPr="001F1FED">
        <w:rPr>
          <w:rFonts w:eastAsia="宋体"/>
          <w:lang w:eastAsia="zh-CN"/>
        </w:rPr>
        <w:t>Option 1: Extend the current resource status procedures</w:t>
      </w:r>
      <w:r>
        <w:rPr>
          <w:rFonts w:eastAsia="宋体"/>
          <w:lang w:eastAsia="zh-CN"/>
        </w:rPr>
        <w:t>.</w:t>
      </w:r>
    </w:p>
    <w:p w14:paraId="19F297EC" w14:textId="1BEF3136" w:rsidR="0030117E" w:rsidRDefault="001F1FED" w:rsidP="001F1FED">
      <w:pPr>
        <w:rPr>
          <w:rFonts w:eastAsia="宋体"/>
          <w:lang w:eastAsia="zh-CN"/>
        </w:rPr>
      </w:pPr>
      <w:r w:rsidRPr="001F1FED">
        <w:rPr>
          <w:rFonts w:eastAsia="宋体"/>
          <w:lang w:eastAsia="zh-CN"/>
        </w:rPr>
        <w:t>Option 2: The new procedure to carry the historical resource status.</w:t>
      </w:r>
    </w:p>
    <w:p w14:paraId="423FA176" w14:textId="00057799" w:rsidR="001F1FED" w:rsidRDefault="00432BDA" w:rsidP="00432BDA">
      <w:pPr>
        <w:rPr>
          <w:rFonts w:eastAsia="黑体"/>
          <w:lang w:val="en-US" w:eastAsia="zh-CN"/>
        </w:rPr>
      </w:pPr>
      <w:r w:rsidRPr="00432BDA">
        <w:rPr>
          <w:rFonts w:eastAsia="黑体"/>
          <w:lang w:val="en-US" w:eastAsia="zh-CN"/>
        </w:rPr>
        <w:t xml:space="preserve">We do not think it is necessary to introduce a new procedure to </w:t>
      </w:r>
      <w:r w:rsidR="007A0364" w:rsidRPr="00432BDA">
        <w:rPr>
          <w:rFonts w:eastAsia="宋体"/>
          <w:lang w:eastAsia="zh-CN"/>
        </w:rPr>
        <w:t xml:space="preserve">collect historical </w:t>
      </w:r>
      <w:r w:rsidRPr="00432BDA">
        <w:rPr>
          <w:rFonts w:eastAsia="黑体"/>
          <w:lang w:val="en-US" w:eastAsia="zh-CN"/>
        </w:rPr>
        <w:t xml:space="preserve">resource status, because </w:t>
      </w:r>
      <w:proofErr w:type="spellStart"/>
      <w:r w:rsidRPr="00432BDA">
        <w:rPr>
          <w:rFonts w:eastAsia="黑体"/>
          <w:lang w:val="en-US" w:eastAsia="zh-CN"/>
        </w:rPr>
        <w:t>gNodeB</w:t>
      </w:r>
      <w:proofErr w:type="spellEnd"/>
      <w:r w:rsidRPr="00432BDA">
        <w:rPr>
          <w:rFonts w:eastAsia="黑体"/>
          <w:lang w:val="en-US" w:eastAsia="zh-CN"/>
        </w:rPr>
        <w:t xml:space="preserve"> can collect data over a period of time as historical resource status through </w:t>
      </w:r>
      <w:r w:rsidR="007A0364" w:rsidRPr="001F1FED">
        <w:rPr>
          <w:rFonts w:eastAsia="宋体"/>
          <w:lang w:eastAsia="zh-CN"/>
        </w:rPr>
        <w:t xml:space="preserve">current </w:t>
      </w:r>
      <w:r w:rsidRPr="00432BDA">
        <w:rPr>
          <w:rFonts w:eastAsia="黑体"/>
          <w:lang w:val="en-US" w:eastAsia="zh-CN"/>
        </w:rPr>
        <w:t xml:space="preserve">resource status procedures. In addition, if the </w:t>
      </w:r>
      <w:proofErr w:type="spellStart"/>
      <w:r w:rsidRPr="00432BDA">
        <w:rPr>
          <w:rFonts w:eastAsia="黑体"/>
          <w:lang w:val="en-US" w:eastAsia="zh-CN"/>
        </w:rPr>
        <w:t>gNodeB</w:t>
      </w:r>
      <w:proofErr w:type="spellEnd"/>
      <w:r w:rsidRPr="00432BDA">
        <w:rPr>
          <w:rFonts w:eastAsia="黑体"/>
          <w:lang w:val="en-US" w:eastAsia="zh-CN"/>
        </w:rPr>
        <w:t xml:space="preserve"> needs to obtain historical performance feedback data, the</w:t>
      </w:r>
      <w:r w:rsidR="007121ED">
        <w:rPr>
          <w:rFonts w:eastAsia="黑体"/>
          <w:lang w:val="en-US" w:eastAsia="zh-CN"/>
        </w:rPr>
        <w:t xml:space="preserve"> agreed</w:t>
      </w:r>
      <w:r w:rsidRPr="00432BDA">
        <w:rPr>
          <w:rFonts w:eastAsia="黑体"/>
          <w:lang w:val="en-US" w:eastAsia="zh-CN"/>
        </w:rPr>
        <w:t xml:space="preserve"> new </w:t>
      </w:r>
      <w:r w:rsidR="001A4258">
        <w:rPr>
          <w:rFonts w:eastAsia="黑体"/>
          <w:lang w:val="en-US" w:eastAsia="zh-CN"/>
        </w:rPr>
        <w:t xml:space="preserve">class 1/2 </w:t>
      </w:r>
      <w:r w:rsidRPr="00432BDA">
        <w:rPr>
          <w:rFonts w:eastAsia="黑体"/>
          <w:lang w:val="en-US" w:eastAsia="zh-CN"/>
        </w:rPr>
        <w:t>procedure</w:t>
      </w:r>
      <w:r w:rsidR="001A4258">
        <w:rPr>
          <w:rFonts w:eastAsia="黑体"/>
          <w:lang w:val="en-US" w:eastAsia="zh-CN"/>
        </w:rPr>
        <w:t>s</w:t>
      </w:r>
      <w:r w:rsidRPr="00432BDA">
        <w:rPr>
          <w:rFonts w:eastAsia="黑体"/>
          <w:lang w:val="en-US" w:eastAsia="zh-CN"/>
        </w:rPr>
        <w:t xml:space="preserve"> can be used to collect data.</w:t>
      </w:r>
      <w:r w:rsidR="007A0364">
        <w:rPr>
          <w:rFonts w:eastAsia="黑体"/>
          <w:lang w:val="en-US" w:eastAsia="zh-CN"/>
        </w:rPr>
        <w:t xml:space="preserve"> </w:t>
      </w:r>
      <w:r w:rsidRPr="00432BDA">
        <w:rPr>
          <w:rFonts w:eastAsia="黑体"/>
          <w:lang w:val="en-US" w:eastAsia="zh-CN"/>
        </w:rPr>
        <w:t xml:space="preserve">Therefore, the </w:t>
      </w:r>
      <w:proofErr w:type="spellStart"/>
      <w:r w:rsidRPr="00432BDA">
        <w:rPr>
          <w:rFonts w:eastAsia="黑体"/>
          <w:lang w:val="en-US" w:eastAsia="zh-CN"/>
        </w:rPr>
        <w:t>gNodeB</w:t>
      </w:r>
      <w:proofErr w:type="spellEnd"/>
      <w:r w:rsidRPr="00432BDA">
        <w:rPr>
          <w:rFonts w:eastAsia="黑体"/>
          <w:lang w:val="en-US" w:eastAsia="zh-CN"/>
        </w:rPr>
        <w:t xml:space="preserve"> can collect </w:t>
      </w:r>
      <w:r w:rsidR="007A0364" w:rsidRPr="00432BDA">
        <w:rPr>
          <w:rFonts w:eastAsia="黑体"/>
          <w:lang w:val="en-US" w:eastAsia="zh-CN"/>
        </w:rPr>
        <w:t xml:space="preserve">historical </w:t>
      </w:r>
      <w:r w:rsidRPr="00432BDA">
        <w:rPr>
          <w:rFonts w:eastAsia="黑体"/>
          <w:lang w:val="en-US" w:eastAsia="zh-CN"/>
        </w:rPr>
        <w:t>information such as resource status based on the existing mechanism.</w:t>
      </w:r>
    </w:p>
    <w:p w14:paraId="0DB3CC5D" w14:textId="73F2EE5E" w:rsidR="007A0364" w:rsidRPr="007121ED" w:rsidRDefault="007A0364" w:rsidP="008C0CFA">
      <w:pPr>
        <w:pStyle w:val="Proposal"/>
        <w:numPr>
          <w:ilvl w:val="0"/>
          <w:numId w:val="51"/>
        </w:numPr>
        <w:rPr>
          <w:rFonts w:eastAsia="黑体"/>
          <w:lang w:val="en-US" w:eastAsia="zh-CN"/>
        </w:rPr>
      </w:pPr>
      <w:r w:rsidRPr="007121ED">
        <w:rPr>
          <w:rFonts w:eastAsia="黑体"/>
          <w:lang w:val="en-US" w:eastAsia="zh-CN"/>
        </w:rPr>
        <w:t xml:space="preserve">There is no need to </w:t>
      </w:r>
      <w:r w:rsidRPr="007121ED">
        <w:rPr>
          <w:rFonts w:eastAsia="宋体"/>
          <w:lang w:eastAsia="zh-CN"/>
        </w:rPr>
        <w:t xml:space="preserve">design </w:t>
      </w:r>
      <w:r w:rsidR="00BB38B2">
        <w:rPr>
          <w:rFonts w:eastAsia="宋体"/>
          <w:lang w:eastAsia="zh-CN"/>
        </w:rPr>
        <w:t xml:space="preserve">a </w:t>
      </w:r>
      <w:r w:rsidRPr="007121ED">
        <w:rPr>
          <w:rFonts w:eastAsia="黑体"/>
          <w:lang w:val="en-US" w:eastAsia="zh-CN"/>
        </w:rPr>
        <w:t xml:space="preserve">new </w:t>
      </w:r>
      <w:r w:rsidRPr="007121ED">
        <w:rPr>
          <w:rFonts w:eastAsia="宋体"/>
          <w:lang w:eastAsia="zh-CN"/>
        </w:rPr>
        <w:t xml:space="preserve">procedure </w:t>
      </w:r>
      <w:r w:rsidRPr="007121ED">
        <w:rPr>
          <w:rFonts w:eastAsia="黑体"/>
          <w:lang w:val="en-US" w:eastAsia="zh-CN"/>
        </w:rPr>
        <w:t xml:space="preserve">to transfer historical </w:t>
      </w:r>
      <w:r w:rsidR="00BB38B2">
        <w:rPr>
          <w:rFonts w:eastAsia="黑体"/>
          <w:lang w:val="en-US" w:eastAsia="zh-CN"/>
        </w:rPr>
        <w:t xml:space="preserve">resource status </w:t>
      </w:r>
      <w:r w:rsidRPr="007121ED">
        <w:rPr>
          <w:rFonts w:eastAsia="黑体"/>
          <w:lang w:val="en-US" w:eastAsia="zh-CN"/>
        </w:rPr>
        <w:t>data.</w:t>
      </w:r>
    </w:p>
    <w:p w14:paraId="1CD62552" w14:textId="0E389929" w:rsidR="00AB2DD0" w:rsidRDefault="00F30EB3" w:rsidP="00EC74B2">
      <w:pPr>
        <w:pStyle w:val="21"/>
        <w:rPr>
          <w:rFonts w:eastAsia="黑体"/>
          <w:lang w:val="en-US" w:eastAsia="zh-CN"/>
        </w:rPr>
      </w:pPr>
      <w:r>
        <w:rPr>
          <w:rFonts w:eastAsia="黑体"/>
          <w:lang w:val="en-US" w:eastAsia="zh-CN"/>
        </w:rPr>
        <w:t xml:space="preserve">2.4 </w:t>
      </w:r>
      <w:r w:rsidR="00AE00DF" w:rsidRPr="00AE00DF">
        <w:rPr>
          <w:rFonts w:eastAsia="黑体"/>
          <w:lang w:val="en-US" w:eastAsia="zh-CN"/>
        </w:rPr>
        <w:t>Remaining issues</w:t>
      </w:r>
    </w:p>
    <w:p w14:paraId="4A7FBF2D" w14:textId="3D04A64D" w:rsidR="00B63891" w:rsidRDefault="00B63891" w:rsidP="00B63891">
      <w:pPr>
        <w:pStyle w:val="Proposal"/>
        <w:numPr>
          <w:ilvl w:val="0"/>
          <w:numId w:val="0"/>
        </w:numPr>
        <w:rPr>
          <w:rFonts w:eastAsia="宋体"/>
          <w:b w:val="0"/>
          <w:lang w:eastAsia="zh-CN"/>
        </w:rPr>
      </w:pPr>
      <w:r>
        <w:rPr>
          <w:rFonts w:eastAsia="宋体"/>
          <w:b w:val="0"/>
          <w:lang w:eastAsia="zh-CN"/>
        </w:rPr>
        <w:t xml:space="preserve">With the collected resource status information from </w:t>
      </w:r>
      <w:r w:rsidR="00BB38B2">
        <w:rPr>
          <w:rFonts w:eastAsia="宋体"/>
          <w:b w:val="0"/>
          <w:lang w:eastAsia="zh-CN"/>
        </w:rPr>
        <w:t xml:space="preserve">source </w:t>
      </w:r>
      <w:r>
        <w:rPr>
          <w:rFonts w:eastAsia="宋体"/>
          <w:b w:val="0"/>
          <w:lang w:eastAsia="zh-CN"/>
        </w:rPr>
        <w:t xml:space="preserve">node itself and neighbour nodes, including the inference output for predicted resource occupation, </w:t>
      </w:r>
      <w:r w:rsidR="00BB38B2">
        <w:rPr>
          <w:rFonts w:eastAsia="宋体"/>
          <w:b w:val="0"/>
          <w:lang w:eastAsia="zh-CN"/>
        </w:rPr>
        <w:t xml:space="preserve">the source </w:t>
      </w:r>
      <w:r>
        <w:rPr>
          <w:rFonts w:eastAsia="宋体"/>
          <w:b w:val="0"/>
          <w:lang w:eastAsia="zh-CN"/>
        </w:rPr>
        <w:t xml:space="preserve">node can use the </w:t>
      </w:r>
      <w:r w:rsidR="00953C61">
        <w:rPr>
          <w:rFonts w:eastAsia="宋体"/>
          <w:b w:val="0"/>
          <w:lang w:eastAsia="zh-CN"/>
        </w:rPr>
        <w:t xml:space="preserve">trained </w:t>
      </w:r>
      <w:r>
        <w:rPr>
          <w:rFonts w:eastAsia="宋体"/>
          <w:b w:val="0"/>
          <w:lang w:eastAsia="zh-CN"/>
        </w:rPr>
        <w:t>AI</w:t>
      </w:r>
      <w:r w:rsidR="00BB38B2">
        <w:rPr>
          <w:rFonts w:eastAsia="宋体"/>
          <w:b w:val="0"/>
          <w:lang w:eastAsia="zh-CN"/>
        </w:rPr>
        <w:t>/ML</w:t>
      </w:r>
      <w:r>
        <w:rPr>
          <w:rFonts w:eastAsia="宋体"/>
          <w:b w:val="0"/>
          <w:lang w:eastAsia="zh-CN"/>
        </w:rPr>
        <w:t xml:space="preserve"> model to further inference the load balancing strategies. For example, </w:t>
      </w:r>
      <w:r w:rsidR="00BB38B2">
        <w:rPr>
          <w:rFonts w:eastAsia="宋体"/>
          <w:b w:val="0"/>
          <w:lang w:eastAsia="zh-CN"/>
        </w:rPr>
        <w:t xml:space="preserve">the source </w:t>
      </w:r>
      <w:r>
        <w:rPr>
          <w:rFonts w:eastAsia="宋体"/>
          <w:b w:val="0"/>
          <w:lang w:eastAsia="zh-CN"/>
        </w:rPr>
        <w:t xml:space="preserve">node has foreseen </w:t>
      </w:r>
      <w:r w:rsidR="00BB38B2">
        <w:rPr>
          <w:rFonts w:eastAsia="宋体"/>
          <w:b w:val="0"/>
          <w:lang w:eastAsia="zh-CN"/>
        </w:rPr>
        <w:t xml:space="preserve">that its own </w:t>
      </w:r>
      <w:r>
        <w:rPr>
          <w:rFonts w:eastAsia="宋体"/>
          <w:b w:val="0"/>
          <w:lang w:eastAsia="zh-CN"/>
        </w:rPr>
        <w:t>resource occupation will be heavy within a period of time. Then</w:t>
      </w:r>
      <w:r w:rsidR="0069639D">
        <w:rPr>
          <w:rFonts w:eastAsia="宋体"/>
          <w:b w:val="0"/>
          <w:lang w:eastAsia="zh-CN"/>
        </w:rPr>
        <w:t>,</w:t>
      </w:r>
      <w:r>
        <w:rPr>
          <w:rFonts w:eastAsia="宋体"/>
          <w:b w:val="0"/>
          <w:lang w:eastAsia="zh-CN"/>
        </w:rPr>
        <w:t xml:space="preserve"> for offloading purpose, </w:t>
      </w:r>
      <w:r w:rsidR="00BB38B2">
        <w:rPr>
          <w:rFonts w:eastAsia="宋体"/>
          <w:b w:val="0"/>
          <w:lang w:eastAsia="zh-CN"/>
        </w:rPr>
        <w:t xml:space="preserve">the source </w:t>
      </w:r>
      <w:r>
        <w:rPr>
          <w:rFonts w:eastAsia="宋体"/>
          <w:b w:val="0"/>
          <w:lang w:eastAsia="zh-CN"/>
        </w:rPr>
        <w:t xml:space="preserve">node will choose a number of UEs and handover </w:t>
      </w:r>
      <w:r w:rsidR="00953C61">
        <w:rPr>
          <w:rFonts w:eastAsia="宋体"/>
          <w:b w:val="0"/>
          <w:lang w:eastAsia="zh-CN"/>
        </w:rPr>
        <w:t xml:space="preserve">them </w:t>
      </w:r>
      <w:r>
        <w:rPr>
          <w:rFonts w:eastAsia="宋体"/>
          <w:b w:val="0"/>
          <w:lang w:eastAsia="zh-CN"/>
        </w:rPr>
        <w:t xml:space="preserve">to a neighbour node with predicted light load. </w:t>
      </w:r>
    </w:p>
    <w:p w14:paraId="13AF0203" w14:textId="766CADEA" w:rsidR="00A071D0" w:rsidRPr="00B63891" w:rsidRDefault="00B63891" w:rsidP="00B63891">
      <w:pPr>
        <w:pStyle w:val="Proposal"/>
        <w:numPr>
          <w:ilvl w:val="0"/>
          <w:numId w:val="0"/>
        </w:numPr>
        <w:rPr>
          <w:rFonts w:eastAsia="宋体"/>
          <w:b w:val="0"/>
          <w:lang w:eastAsia="zh-CN"/>
        </w:rPr>
      </w:pPr>
      <w:r>
        <w:rPr>
          <w:rFonts w:eastAsia="宋体"/>
          <w:b w:val="0"/>
          <w:lang w:eastAsia="zh-CN"/>
        </w:rPr>
        <w:t xml:space="preserve">However, since the load balancing strategies are based on prediction and not absolutely accurate, the neighbour nodes should be able to deny the incoming handover aimed for offloading purpose. Thus, we think </w:t>
      </w:r>
      <w:r w:rsidR="00BB38B2">
        <w:rPr>
          <w:rFonts w:eastAsia="宋体"/>
          <w:b w:val="0"/>
          <w:lang w:eastAsia="zh-CN"/>
        </w:rPr>
        <w:t xml:space="preserve">source </w:t>
      </w:r>
      <w:r>
        <w:rPr>
          <w:rFonts w:eastAsia="宋体"/>
          <w:b w:val="0"/>
          <w:lang w:eastAsia="zh-CN"/>
        </w:rPr>
        <w:t>node should, when using handover procedure, indicate that this incoming handover is for AI</w:t>
      </w:r>
      <w:r w:rsidR="00BB38B2">
        <w:rPr>
          <w:rFonts w:eastAsia="宋体"/>
          <w:b w:val="0"/>
          <w:lang w:eastAsia="zh-CN"/>
        </w:rPr>
        <w:t>/ML</w:t>
      </w:r>
      <w:r>
        <w:rPr>
          <w:rFonts w:eastAsia="宋体"/>
          <w:b w:val="0"/>
          <w:lang w:eastAsia="zh-CN"/>
        </w:rPr>
        <w:t xml:space="preserve"> based load balancing purpose. </w:t>
      </w:r>
    </w:p>
    <w:p w14:paraId="2C025438" w14:textId="13F2E025" w:rsidR="000A6B9D" w:rsidRPr="001A6B60" w:rsidRDefault="00A06F41" w:rsidP="008C0CFA">
      <w:pPr>
        <w:pStyle w:val="Proposal"/>
        <w:ind w:left="1134" w:hanging="1134"/>
        <w:rPr>
          <w:rFonts w:eastAsia="宋体"/>
          <w:lang w:eastAsia="zh-CN"/>
        </w:rPr>
      </w:pPr>
      <w:r>
        <w:rPr>
          <w:rFonts w:eastAsia="宋体"/>
          <w:lang w:eastAsia="zh-CN"/>
        </w:rPr>
        <w:t xml:space="preserve">RAN3 to discuss and agree that whether an incoming handover for the purpose of </w:t>
      </w:r>
      <w:r w:rsidRPr="005C467A">
        <w:rPr>
          <w:rFonts w:eastAsia="宋体"/>
          <w:lang w:eastAsia="zh-CN"/>
        </w:rPr>
        <w:t>AI</w:t>
      </w:r>
      <w:r w:rsidR="00BB38B2">
        <w:rPr>
          <w:rFonts w:eastAsia="宋体"/>
          <w:lang w:eastAsia="zh-CN"/>
        </w:rPr>
        <w:t>/ML</w:t>
      </w:r>
      <w:r w:rsidRPr="005C467A">
        <w:rPr>
          <w:rFonts w:eastAsia="宋体"/>
          <w:lang w:eastAsia="zh-CN"/>
        </w:rPr>
        <w:t xml:space="preserve"> </w:t>
      </w:r>
      <w:proofErr w:type="gramStart"/>
      <w:r w:rsidR="00BB38B2">
        <w:rPr>
          <w:rFonts w:eastAsia="宋体"/>
          <w:lang w:eastAsia="zh-CN"/>
        </w:rPr>
        <w:t xml:space="preserve">inference </w:t>
      </w:r>
      <w:r w:rsidRPr="005C467A">
        <w:rPr>
          <w:rFonts w:eastAsia="宋体"/>
          <w:lang w:eastAsia="zh-CN"/>
        </w:rPr>
        <w:t>based</w:t>
      </w:r>
      <w:proofErr w:type="gramEnd"/>
      <w:r w:rsidRPr="005C467A">
        <w:rPr>
          <w:rFonts w:eastAsia="宋体"/>
          <w:lang w:eastAsia="zh-CN"/>
        </w:rPr>
        <w:t xml:space="preserve"> load balancing </w:t>
      </w:r>
      <w:r>
        <w:rPr>
          <w:rFonts w:eastAsia="宋体"/>
          <w:lang w:eastAsia="zh-CN"/>
        </w:rPr>
        <w:t>should be identified</w:t>
      </w:r>
      <w:r w:rsidRPr="007F2F61">
        <w:rPr>
          <w:rFonts w:eastAsia="宋体"/>
          <w:lang w:eastAsia="zh-CN"/>
        </w:rPr>
        <w:t>.</w:t>
      </w:r>
      <w:r>
        <w:rPr>
          <w:rFonts w:eastAsia="宋体"/>
          <w:lang w:eastAsia="zh-CN"/>
        </w:rPr>
        <w:t xml:space="preserve"> </w:t>
      </w:r>
    </w:p>
    <w:p w14:paraId="414AC279" w14:textId="74F5329A" w:rsidR="00BB38B2" w:rsidRPr="008B3C21" w:rsidRDefault="00BB38B2" w:rsidP="00BB38B2">
      <w:pPr>
        <w:pStyle w:val="Proposal"/>
        <w:numPr>
          <w:ilvl w:val="0"/>
          <w:numId w:val="0"/>
        </w:numPr>
        <w:tabs>
          <w:tab w:val="left" w:pos="420"/>
        </w:tabs>
        <w:rPr>
          <w:rFonts w:eastAsia="宋体"/>
          <w:b w:val="0"/>
          <w:lang w:eastAsia="zh-CN"/>
        </w:rPr>
      </w:pPr>
      <w:bookmarkStart w:id="8" w:name="_Toc423019950"/>
      <w:bookmarkStart w:id="9" w:name="_Toc423020279"/>
      <w:bookmarkStart w:id="10" w:name="_Toc423020296"/>
      <w:bookmarkEnd w:id="2"/>
      <w:bookmarkEnd w:id="3"/>
      <w:bookmarkEnd w:id="8"/>
      <w:bookmarkEnd w:id="9"/>
      <w:bookmarkEnd w:id="10"/>
      <w:r>
        <w:rPr>
          <w:rFonts w:eastAsia="宋体" w:hint="eastAsia"/>
          <w:b w:val="0"/>
          <w:lang w:eastAsia="zh-CN"/>
        </w:rPr>
        <w:t>O</w:t>
      </w:r>
      <w:r>
        <w:rPr>
          <w:rFonts w:eastAsia="宋体"/>
          <w:b w:val="0"/>
          <w:lang w:eastAsia="zh-CN"/>
        </w:rPr>
        <w:t xml:space="preserve">nce the target node is selected, the source node should inform the target node of this time of handover before it starts. In our view, the target node should be aware of the timestamp of the handover based on AI/ML inference, in order to prepare for the handover resource. </w:t>
      </w:r>
    </w:p>
    <w:p w14:paraId="6C1365D5" w14:textId="55412C78" w:rsidR="00BB38B2" w:rsidRPr="008C0CFA" w:rsidRDefault="00BB38B2" w:rsidP="00BB38B2">
      <w:pPr>
        <w:pStyle w:val="Proposal"/>
        <w:ind w:left="0" w:firstLine="0"/>
        <w:rPr>
          <w:rFonts w:eastAsia="宋体"/>
          <w:lang w:eastAsia="zh-CN"/>
        </w:rPr>
      </w:pPr>
      <w:r w:rsidRPr="008C0CFA">
        <w:t>Source node to inform th</w:t>
      </w:r>
      <w:r w:rsidRPr="008C0CFA">
        <w:rPr>
          <w:rFonts w:eastAsia="宋体"/>
          <w:lang w:eastAsia="zh-CN"/>
        </w:rPr>
        <w:t>e target node of the timestamp of the handover based on AI/ML inference.</w:t>
      </w:r>
    </w:p>
    <w:p w14:paraId="4E37BABC" w14:textId="7B1A6397" w:rsidR="00620EC2" w:rsidRPr="008B5190" w:rsidRDefault="00620EC2" w:rsidP="00620EC2">
      <w:pPr>
        <w:pStyle w:val="Proposal"/>
        <w:numPr>
          <w:ilvl w:val="0"/>
          <w:numId w:val="0"/>
        </w:numPr>
        <w:tabs>
          <w:tab w:val="left" w:pos="420"/>
        </w:tabs>
        <w:rPr>
          <w:rFonts w:eastAsia="宋体"/>
          <w:b w:val="0"/>
          <w:lang w:val="en-US" w:eastAsia="zh-CN"/>
        </w:rPr>
      </w:pPr>
      <w:r w:rsidRPr="00821FC0">
        <w:rPr>
          <w:rFonts w:eastAsia="宋体"/>
          <w:b w:val="0"/>
          <w:lang w:val="en-US" w:eastAsia="zh-CN"/>
        </w:rPr>
        <w:t xml:space="preserve">Corresponding </w:t>
      </w:r>
      <w:r>
        <w:rPr>
          <w:rFonts w:eastAsia="宋体"/>
          <w:b w:val="0"/>
          <w:lang w:val="en-US" w:eastAsia="zh-CN"/>
        </w:rPr>
        <w:t>CR to 38.423 could be seen in [</w:t>
      </w:r>
      <w:r>
        <w:rPr>
          <w:rFonts w:eastAsia="宋体" w:hint="eastAsia"/>
          <w:b w:val="0"/>
          <w:lang w:val="en-US" w:eastAsia="zh-CN"/>
        </w:rPr>
        <w:t>2</w:t>
      </w:r>
      <w:r w:rsidRPr="00821FC0">
        <w:rPr>
          <w:rFonts w:eastAsia="宋体"/>
          <w:b w:val="0"/>
          <w:lang w:val="en-US" w:eastAsia="zh-CN"/>
        </w:rPr>
        <w:t>].</w:t>
      </w:r>
    </w:p>
    <w:p w14:paraId="306D1814" w14:textId="39D787EE" w:rsidR="00326166" w:rsidRPr="007D3E81" w:rsidRDefault="00107769" w:rsidP="001A1F92">
      <w:pPr>
        <w:pStyle w:val="10"/>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093C7254" w14:textId="3ADABD29"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76786695" w14:textId="1DDECFFD" w:rsidR="008C0CFA" w:rsidRPr="00F30EB3" w:rsidRDefault="008C0CFA" w:rsidP="008C0CFA">
      <w:pPr>
        <w:rPr>
          <w:rFonts w:eastAsia="黑体"/>
          <w:b/>
          <w:lang w:val="en-US" w:eastAsia="zh-CN"/>
        </w:rPr>
      </w:pPr>
      <w:r w:rsidRPr="00F30EB3">
        <w:rPr>
          <w:rFonts w:eastAsia="黑体"/>
          <w:b/>
          <w:lang w:val="en-US" w:eastAsia="zh-CN"/>
        </w:rPr>
        <w:t>Observation 1</w:t>
      </w:r>
      <w:r w:rsidRPr="00F30EB3">
        <w:rPr>
          <w:rFonts w:eastAsia="黑体" w:hint="eastAsia"/>
          <w:b/>
          <w:lang w:val="en-US" w:eastAsia="zh-CN"/>
        </w:rPr>
        <w:t>:</w:t>
      </w:r>
      <w:r w:rsidRPr="00F30EB3">
        <w:rPr>
          <w:rFonts w:eastAsia="黑体"/>
          <w:b/>
          <w:lang w:val="en-US" w:eastAsia="zh-CN"/>
        </w:rPr>
        <w:tab/>
      </w:r>
      <w:r w:rsidRPr="00015742">
        <w:t xml:space="preserve"> </w:t>
      </w:r>
      <w:r w:rsidRPr="008C0CFA">
        <w:rPr>
          <w:b/>
        </w:rPr>
        <w:t>U</w:t>
      </w:r>
      <w:proofErr w:type="spellStart"/>
      <w:r w:rsidRPr="00015742">
        <w:rPr>
          <w:rFonts w:eastAsia="黑体"/>
          <w:b/>
          <w:lang w:val="en-US" w:eastAsia="zh-CN"/>
        </w:rPr>
        <w:t>pon</w:t>
      </w:r>
      <w:proofErr w:type="spellEnd"/>
      <w:r w:rsidRPr="00015742">
        <w:rPr>
          <w:rFonts w:eastAsia="黑体"/>
          <w:b/>
          <w:lang w:val="en-US" w:eastAsia="zh-CN"/>
        </w:rPr>
        <w:t xml:space="preserve"> the occurrence of a Handover</w:t>
      </w:r>
      <w:r>
        <w:rPr>
          <w:rFonts w:eastAsia="黑体"/>
          <w:b/>
          <w:lang w:val="en-US" w:eastAsia="zh-CN"/>
        </w:rPr>
        <w:t xml:space="preserve">, the key performance is whether it is successful or failed, while other </w:t>
      </w:r>
      <w:r w:rsidRPr="00015742">
        <w:rPr>
          <w:rFonts w:eastAsia="黑体"/>
          <w:b/>
          <w:lang w:val="en-US" w:eastAsia="zh-CN"/>
        </w:rPr>
        <w:t>performance</w:t>
      </w:r>
      <w:r>
        <w:rPr>
          <w:rFonts w:eastAsia="黑体"/>
          <w:b/>
          <w:lang w:val="en-US" w:eastAsia="zh-CN"/>
        </w:rPr>
        <w:t xml:space="preserve"> is not immediately needed</w:t>
      </w:r>
      <w:r w:rsidRPr="00F30EB3">
        <w:rPr>
          <w:rFonts w:eastAsia="黑体"/>
          <w:b/>
          <w:lang w:val="en-US" w:eastAsia="zh-CN"/>
        </w:rPr>
        <w:t>.</w:t>
      </w:r>
    </w:p>
    <w:p w14:paraId="4BB58DEB" w14:textId="77777777" w:rsidR="008C0CFA" w:rsidRPr="008C0CFA" w:rsidRDefault="008C0CFA" w:rsidP="008C0CFA">
      <w:pPr>
        <w:pStyle w:val="Proposal"/>
        <w:numPr>
          <w:ilvl w:val="0"/>
          <w:numId w:val="53"/>
        </w:numPr>
        <w:ind w:left="1276" w:hanging="1276"/>
        <w:rPr>
          <w:rFonts w:eastAsia="黑体"/>
          <w:lang w:val="en-US" w:eastAsia="zh-CN"/>
        </w:rPr>
      </w:pPr>
      <w:r w:rsidRPr="008C0CFA">
        <w:rPr>
          <w:rFonts w:eastAsia="黑体"/>
          <w:lang w:val="en-US" w:eastAsia="zh-CN"/>
        </w:rPr>
        <w:t xml:space="preserve">Event-based triggers can be used as one of the reporting options </w:t>
      </w:r>
      <w:r w:rsidRPr="008C0CFA">
        <w:rPr>
          <w:rFonts w:eastAsia="黑体" w:hint="eastAsia"/>
          <w:lang w:val="en-US" w:eastAsia="zh-CN"/>
        </w:rPr>
        <w:t>for</w:t>
      </w:r>
      <w:r w:rsidRPr="008C0CFA">
        <w:rPr>
          <w:rFonts w:eastAsia="黑体"/>
          <w:lang w:val="en-US" w:eastAsia="zh-CN"/>
        </w:rPr>
        <w:t xml:space="preserve"> </w:t>
      </w:r>
      <w:r w:rsidRPr="008C0CFA">
        <w:rPr>
          <w:rFonts w:eastAsia="黑体" w:hint="eastAsia"/>
          <w:lang w:val="en-US" w:eastAsia="zh-CN"/>
        </w:rPr>
        <w:t>obtain</w:t>
      </w:r>
      <w:r w:rsidRPr="008C0CFA">
        <w:rPr>
          <w:rFonts w:eastAsia="黑体"/>
          <w:lang w:val="en-US" w:eastAsia="zh-CN"/>
        </w:rPr>
        <w:t xml:space="preserve">ing valid </w:t>
      </w:r>
      <w:r w:rsidRPr="008C0CFA">
        <w:rPr>
          <w:rFonts w:eastAsia="黑体" w:hint="eastAsia"/>
          <w:lang w:val="en-US" w:eastAsia="zh-CN"/>
        </w:rPr>
        <w:t>feedbac</w:t>
      </w:r>
      <w:r w:rsidRPr="008C0CFA">
        <w:rPr>
          <w:rFonts w:eastAsia="黑体"/>
          <w:lang w:val="en-US" w:eastAsia="zh-CN"/>
        </w:rPr>
        <w:t xml:space="preserve">k or input </w:t>
      </w:r>
      <w:r w:rsidRPr="008C0CFA">
        <w:rPr>
          <w:rFonts w:eastAsia="黑体" w:hint="eastAsia"/>
          <w:lang w:val="en-US" w:eastAsia="zh-CN"/>
        </w:rPr>
        <w:t>data</w:t>
      </w:r>
      <w:r w:rsidRPr="008C0CFA">
        <w:rPr>
          <w:rFonts w:eastAsia="黑体"/>
          <w:lang w:val="en-US" w:eastAsia="zh-CN"/>
        </w:rPr>
        <w:t>.</w:t>
      </w:r>
    </w:p>
    <w:p w14:paraId="48263BBB" w14:textId="7301C820" w:rsidR="008C0CFA" w:rsidRPr="008C0CFA" w:rsidRDefault="008C0CFA" w:rsidP="008C0CFA">
      <w:pPr>
        <w:pStyle w:val="Proposal"/>
        <w:numPr>
          <w:ilvl w:val="0"/>
          <w:numId w:val="0"/>
        </w:numPr>
        <w:ind w:left="1273" w:hangingChars="634" w:hanging="1273"/>
        <w:rPr>
          <w:rFonts w:eastAsia="黑体"/>
          <w:lang w:val="en-US" w:eastAsia="zh-CN"/>
        </w:rPr>
      </w:pPr>
      <w:r>
        <w:rPr>
          <w:rFonts w:eastAsia="黑体"/>
          <w:lang w:val="en-US" w:eastAsia="zh-CN"/>
        </w:rPr>
        <w:t>Proposal 2:</w:t>
      </w:r>
      <w:r>
        <w:rPr>
          <w:rFonts w:eastAsia="黑体"/>
          <w:lang w:val="en-US" w:eastAsia="zh-CN"/>
        </w:rPr>
        <w:tab/>
      </w:r>
      <w:proofErr w:type="spellStart"/>
      <w:r w:rsidRPr="008C0CFA">
        <w:rPr>
          <w:rFonts w:eastAsia="黑体" w:hint="eastAsia"/>
          <w:lang w:val="en-US" w:eastAsia="zh-CN"/>
        </w:rPr>
        <w:t>R</w:t>
      </w:r>
      <w:r w:rsidRPr="008C0CFA">
        <w:rPr>
          <w:rFonts w:eastAsia="黑体"/>
          <w:lang w:val="en-US" w:eastAsia="zh-CN"/>
        </w:rPr>
        <w:t>AN3</w:t>
      </w:r>
      <w:proofErr w:type="spellEnd"/>
      <w:r w:rsidRPr="008C0CFA">
        <w:rPr>
          <w:rFonts w:eastAsia="黑体"/>
          <w:lang w:val="en-US" w:eastAsia="zh-CN"/>
        </w:rPr>
        <w:t xml:space="preserve"> to consider event formats and configurations case by case after the purpose of event triggering is achieved.</w:t>
      </w:r>
    </w:p>
    <w:p w14:paraId="195449BB" w14:textId="77777777" w:rsidR="008C0CFA" w:rsidRPr="0090570B" w:rsidRDefault="008C0CFA" w:rsidP="008C0CFA">
      <w:pPr>
        <w:ind w:left="1132" w:hangingChars="564" w:hanging="1132"/>
        <w:rPr>
          <w:rFonts w:eastAsia="宋体"/>
          <w:b/>
          <w:lang w:eastAsia="zh-CN"/>
        </w:rPr>
      </w:pPr>
      <w:r>
        <w:rPr>
          <w:rFonts w:eastAsia="宋体"/>
          <w:b/>
          <w:lang w:eastAsia="zh-CN"/>
        </w:rPr>
        <w:t>Proposal 3</w:t>
      </w:r>
      <w:r w:rsidRPr="00AE1F00">
        <w:rPr>
          <w:rFonts w:eastAsia="宋体" w:hint="eastAsia"/>
          <w:b/>
          <w:lang w:eastAsia="zh-CN"/>
        </w:rPr>
        <w:t>:</w:t>
      </w:r>
      <w:r>
        <w:rPr>
          <w:rFonts w:eastAsia="宋体"/>
          <w:b/>
          <w:lang w:eastAsia="zh-CN"/>
        </w:rPr>
        <w:tab/>
      </w:r>
      <w:r w:rsidRPr="00AE1F00">
        <w:rPr>
          <w:rFonts w:eastAsia="宋体"/>
          <w:b/>
          <w:lang w:eastAsia="zh-CN"/>
        </w:rPr>
        <w:t xml:space="preserve">There is no need to introduce </w:t>
      </w:r>
      <w:r>
        <w:rPr>
          <w:rFonts w:eastAsia="宋体"/>
          <w:b/>
          <w:lang w:eastAsia="zh-CN"/>
        </w:rPr>
        <w:t>additional</w:t>
      </w:r>
      <w:r w:rsidRPr="00AE1F00">
        <w:rPr>
          <w:rFonts w:eastAsia="宋体"/>
          <w:b/>
          <w:lang w:eastAsia="zh-CN"/>
        </w:rPr>
        <w:t xml:space="preserve"> new class</w:t>
      </w:r>
      <w:r>
        <w:rPr>
          <w:rFonts w:eastAsia="宋体"/>
          <w:b/>
          <w:lang w:eastAsia="zh-CN"/>
        </w:rPr>
        <w:t xml:space="preserve"> 1/</w:t>
      </w:r>
      <w:r w:rsidRPr="00AE1F00">
        <w:rPr>
          <w:rFonts w:eastAsia="宋体"/>
          <w:b/>
          <w:lang w:eastAsia="zh-CN"/>
        </w:rPr>
        <w:t>2</w:t>
      </w:r>
      <w:r>
        <w:rPr>
          <w:rFonts w:eastAsia="宋体"/>
          <w:b/>
          <w:lang w:eastAsia="zh-CN"/>
        </w:rPr>
        <w:t xml:space="preserve"> procedures</w:t>
      </w:r>
      <w:r w:rsidRPr="00AE1F00">
        <w:rPr>
          <w:rFonts w:eastAsia="宋体"/>
          <w:b/>
          <w:lang w:eastAsia="zh-CN"/>
        </w:rPr>
        <w:t xml:space="preserve"> to transfer</w:t>
      </w:r>
      <w:r>
        <w:rPr>
          <w:rFonts w:eastAsia="宋体"/>
          <w:b/>
          <w:lang w:eastAsia="zh-CN"/>
        </w:rPr>
        <w:t xml:space="preserve"> the cell-based</w:t>
      </w:r>
      <w:r w:rsidRPr="00AE1F00">
        <w:rPr>
          <w:rFonts w:eastAsia="宋体"/>
          <w:b/>
          <w:lang w:eastAsia="zh-CN"/>
        </w:rPr>
        <w:t xml:space="preserve"> UE performance feedback.</w:t>
      </w:r>
    </w:p>
    <w:p w14:paraId="519D4D9E" w14:textId="77777777" w:rsidR="008C0CFA" w:rsidRPr="008C0CFA" w:rsidRDefault="008C0CFA" w:rsidP="008C0CFA">
      <w:pPr>
        <w:ind w:left="1416" w:hangingChars="705" w:hanging="1416"/>
        <w:rPr>
          <w:rFonts w:eastAsia="宋体"/>
          <w:b/>
          <w:lang w:eastAsia="zh-CN"/>
        </w:rPr>
      </w:pPr>
      <w:r w:rsidRPr="008C0CFA">
        <w:rPr>
          <w:rFonts w:eastAsia="宋体"/>
          <w:b/>
          <w:lang w:eastAsia="zh-CN"/>
        </w:rPr>
        <w:lastRenderedPageBreak/>
        <w:t xml:space="preserve">Proposal </w:t>
      </w:r>
      <w:proofErr w:type="spellStart"/>
      <w:r w:rsidRPr="008C0CFA">
        <w:rPr>
          <w:rFonts w:eastAsia="宋体"/>
          <w:b/>
          <w:lang w:eastAsia="zh-CN"/>
        </w:rPr>
        <w:t>3bis</w:t>
      </w:r>
      <w:proofErr w:type="spellEnd"/>
      <w:r w:rsidRPr="008C0CFA">
        <w:rPr>
          <w:rFonts w:eastAsia="宋体"/>
          <w:b/>
          <w:lang w:eastAsia="zh-CN"/>
        </w:rPr>
        <w:t>:</w:t>
      </w:r>
      <w:r>
        <w:rPr>
          <w:rFonts w:eastAsia="宋体"/>
          <w:b/>
          <w:lang w:eastAsia="zh-CN"/>
        </w:rPr>
        <w:tab/>
      </w:r>
      <w:proofErr w:type="spellStart"/>
      <w:r w:rsidRPr="008C0CFA">
        <w:rPr>
          <w:rFonts w:eastAsia="宋体"/>
          <w:b/>
          <w:lang w:eastAsia="zh-CN"/>
        </w:rPr>
        <w:t>RAN3</w:t>
      </w:r>
      <w:proofErr w:type="spellEnd"/>
      <w:r w:rsidRPr="008C0CFA">
        <w:rPr>
          <w:rFonts w:eastAsia="宋体"/>
          <w:b/>
          <w:lang w:eastAsia="zh-CN"/>
        </w:rPr>
        <w:t xml:space="preserve"> to discuss how to use the agreed new class 1/2 procedures to transfer the cell-based UE performance for feedback in AI/ML based load balancing.</w:t>
      </w:r>
    </w:p>
    <w:p w14:paraId="74979692" w14:textId="6499EE91" w:rsidR="008C0CFA" w:rsidRDefault="008C0CFA" w:rsidP="000A4C5A">
      <w:pPr>
        <w:rPr>
          <w:rFonts w:eastAsiaTheme="minorEastAsia"/>
          <w:b/>
          <w:lang w:val="en-US" w:eastAsia="zh-CN"/>
        </w:rPr>
      </w:pPr>
      <w:r w:rsidRPr="008C0CFA">
        <w:rPr>
          <w:rFonts w:eastAsiaTheme="minorEastAsia"/>
          <w:b/>
          <w:lang w:val="en-US" w:eastAsia="zh-CN"/>
        </w:rPr>
        <w:t>Proposal 4:</w:t>
      </w:r>
      <w:r w:rsidRPr="008C0CFA">
        <w:rPr>
          <w:rFonts w:eastAsiaTheme="minorEastAsia"/>
          <w:b/>
          <w:lang w:val="en-US" w:eastAsia="zh-CN"/>
        </w:rPr>
        <w:tab/>
        <w:t>There is no need to design a new procedure to transfer historical resource status data.</w:t>
      </w:r>
    </w:p>
    <w:p w14:paraId="58E55193" w14:textId="77777777" w:rsidR="008C0CFA" w:rsidRPr="008C0CFA" w:rsidRDefault="008C0CFA" w:rsidP="008C0CFA">
      <w:pPr>
        <w:pStyle w:val="Proposal"/>
        <w:numPr>
          <w:ilvl w:val="0"/>
          <w:numId w:val="54"/>
        </w:numPr>
        <w:ind w:left="1134" w:hanging="1134"/>
        <w:rPr>
          <w:rFonts w:eastAsia="宋体"/>
          <w:lang w:eastAsia="zh-CN"/>
        </w:rPr>
      </w:pPr>
      <w:proofErr w:type="spellStart"/>
      <w:r w:rsidRPr="008C0CFA">
        <w:rPr>
          <w:rFonts w:eastAsia="宋体"/>
          <w:lang w:eastAsia="zh-CN"/>
        </w:rPr>
        <w:t>RAN3</w:t>
      </w:r>
      <w:proofErr w:type="spellEnd"/>
      <w:r w:rsidRPr="008C0CFA">
        <w:rPr>
          <w:rFonts w:eastAsia="宋体"/>
          <w:lang w:eastAsia="zh-CN"/>
        </w:rPr>
        <w:t xml:space="preserve"> to discuss and agree that whether an incoming handover for the purpose of AI/ML </w:t>
      </w:r>
      <w:proofErr w:type="gramStart"/>
      <w:r w:rsidRPr="008C0CFA">
        <w:rPr>
          <w:rFonts w:eastAsia="宋体"/>
          <w:lang w:eastAsia="zh-CN"/>
        </w:rPr>
        <w:t>inference based</w:t>
      </w:r>
      <w:proofErr w:type="gramEnd"/>
      <w:r w:rsidRPr="008C0CFA">
        <w:rPr>
          <w:rFonts w:eastAsia="宋体"/>
          <w:lang w:eastAsia="zh-CN"/>
        </w:rPr>
        <w:t xml:space="preserve"> load balancing should be identified. </w:t>
      </w:r>
    </w:p>
    <w:p w14:paraId="1F6C02E4" w14:textId="77777777" w:rsidR="008C0CFA" w:rsidRPr="008C0CFA" w:rsidRDefault="008C0CFA" w:rsidP="008C0CFA">
      <w:pPr>
        <w:pStyle w:val="Proposal"/>
        <w:numPr>
          <w:ilvl w:val="0"/>
          <w:numId w:val="54"/>
        </w:numPr>
        <w:ind w:left="1134" w:hanging="1134"/>
        <w:rPr>
          <w:rFonts w:eastAsia="宋体"/>
          <w:lang w:eastAsia="zh-CN"/>
        </w:rPr>
      </w:pPr>
      <w:r w:rsidRPr="008C0CFA">
        <w:rPr>
          <w:rFonts w:eastAsia="宋体"/>
          <w:lang w:eastAsia="zh-CN"/>
        </w:rPr>
        <w:t>Source node to inform the target node of the timestamp of the handover based on AI/ML inference.</w:t>
      </w:r>
    </w:p>
    <w:p w14:paraId="2059C5A8" w14:textId="71316EC5" w:rsidR="0001565F" w:rsidRPr="007D3E81" w:rsidRDefault="00107769" w:rsidP="0013204A">
      <w:pPr>
        <w:pStyle w:val="10"/>
      </w:pPr>
      <w:r>
        <w:t>4</w:t>
      </w:r>
      <w:r w:rsidR="005456E5">
        <w:t xml:space="preserve">. </w:t>
      </w:r>
      <w:r w:rsidR="0001565F" w:rsidRPr="007D3E81">
        <w:t>Reference</w:t>
      </w:r>
    </w:p>
    <w:bookmarkEnd w:id="0"/>
    <w:p w14:paraId="303FB5E1" w14:textId="1C031FAA" w:rsidR="007E34DC" w:rsidRPr="007E3BDC" w:rsidRDefault="00F30EB3" w:rsidP="00AB3753">
      <w:pPr>
        <w:pStyle w:val="afc"/>
        <w:numPr>
          <w:ilvl w:val="0"/>
          <w:numId w:val="16"/>
        </w:numPr>
        <w:rPr>
          <w:rFonts w:eastAsia="Times New Roman"/>
          <w:sz w:val="20"/>
          <w:szCs w:val="20"/>
          <w:lang w:val="en-GB" w:eastAsia="zh-CN"/>
        </w:rPr>
      </w:pPr>
      <w:r w:rsidRPr="00F30EB3">
        <w:rPr>
          <w:rFonts w:eastAsia="Times New Roman"/>
          <w:sz w:val="20"/>
          <w:szCs w:val="20"/>
          <w:lang w:val="en-GB" w:eastAsia="zh-CN"/>
        </w:rPr>
        <w:t>RAN3_118_agenda_20221118_1710</w:t>
      </w:r>
    </w:p>
    <w:p w14:paraId="17F171BB" w14:textId="4B9FA7A0" w:rsidR="009531CA" w:rsidRPr="00F30EB3" w:rsidRDefault="008C0CFA" w:rsidP="00F30EB3">
      <w:pPr>
        <w:pStyle w:val="afc"/>
        <w:numPr>
          <w:ilvl w:val="0"/>
          <w:numId w:val="16"/>
        </w:numPr>
        <w:rPr>
          <w:rFonts w:eastAsia="Times New Roman"/>
          <w:sz w:val="20"/>
          <w:szCs w:val="20"/>
          <w:lang w:val="en-GB" w:eastAsia="zh-CN"/>
        </w:rPr>
      </w:pPr>
      <w:proofErr w:type="spellStart"/>
      <w:r w:rsidRPr="008C0CFA">
        <w:rPr>
          <w:rFonts w:eastAsia="Times New Roman"/>
          <w:sz w:val="20"/>
          <w:szCs w:val="20"/>
          <w:lang w:val="en-GB" w:eastAsia="zh-CN"/>
        </w:rPr>
        <w:t>R3</w:t>
      </w:r>
      <w:proofErr w:type="spellEnd"/>
      <w:r w:rsidRPr="008C0CFA">
        <w:rPr>
          <w:rFonts w:eastAsia="Times New Roman"/>
          <w:sz w:val="20"/>
          <w:szCs w:val="20"/>
          <w:lang w:val="en-GB" w:eastAsia="zh-CN"/>
        </w:rPr>
        <w:t>-230381</w:t>
      </w:r>
      <w:r w:rsidR="00AB3753" w:rsidRPr="00AB3753">
        <w:rPr>
          <w:rFonts w:eastAsia="Times New Roman"/>
          <w:sz w:val="20"/>
          <w:szCs w:val="20"/>
          <w:lang w:val="en-GB" w:eastAsia="zh-CN"/>
        </w:rPr>
        <w:t xml:space="preserve">, </w:t>
      </w:r>
      <w:r w:rsidR="00660D60" w:rsidRPr="00660D60">
        <w:rPr>
          <w:rFonts w:eastAsia="Times New Roman"/>
          <w:sz w:val="20"/>
          <w:szCs w:val="20"/>
          <w:lang w:val="en-GB" w:eastAsia="zh-CN"/>
        </w:rPr>
        <w:t xml:space="preserve">(TP for </w:t>
      </w:r>
      <w:proofErr w:type="spellStart"/>
      <w:r w:rsidR="00660D60" w:rsidRPr="00660D60">
        <w:rPr>
          <w:rFonts w:eastAsia="Times New Roman"/>
          <w:sz w:val="20"/>
          <w:szCs w:val="20"/>
          <w:lang w:val="en-GB" w:eastAsia="zh-CN"/>
        </w:rPr>
        <w:t>AI&amp;ML</w:t>
      </w:r>
      <w:proofErr w:type="spellEnd"/>
      <w:r w:rsidR="00660D60" w:rsidRPr="00660D60">
        <w:rPr>
          <w:rFonts w:eastAsia="Times New Roman"/>
          <w:sz w:val="20"/>
          <w:szCs w:val="20"/>
          <w:lang w:val="en-GB" w:eastAsia="zh-CN"/>
        </w:rPr>
        <w:t xml:space="preserve"> BLCR for 38.423) Further discussions on remaining stage 3 open issues</w:t>
      </w:r>
      <w:r w:rsidR="00AB3753" w:rsidRPr="00AB3753">
        <w:rPr>
          <w:rFonts w:eastAsia="Times New Roman"/>
          <w:sz w:val="20"/>
          <w:szCs w:val="20"/>
          <w:lang w:val="en-GB" w:eastAsia="zh-CN"/>
        </w:rPr>
        <w:t>, Huawei.</w:t>
      </w:r>
    </w:p>
    <w:sectPr w:rsidR="009531CA" w:rsidRPr="00F30EB3">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DDCD3" w14:textId="77777777" w:rsidR="0074177E" w:rsidRDefault="0074177E">
      <w:r>
        <w:separator/>
      </w:r>
    </w:p>
  </w:endnote>
  <w:endnote w:type="continuationSeparator" w:id="0">
    <w:p w14:paraId="193C7864" w14:textId="77777777" w:rsidR="0074177E" w:rsidRDefault="00741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2435D" w14:textId="77777777" w:rsidR="0096473F" w:rsidRDefault="0096473F">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7ADAF" w14:textId="77777777" w:rsidR="0074177E" w:rsidRDefault="0074177E">
      <w:r>
        <w:separator/>
      </w:r>
    </w:p>
  </w:footnote>
  <w:footnote w:type="continuationSeparator" w:id="0">
    <w:p w14:paraId="531E10F0" w14:textId="77777777" w:rsidR="0074177E" w:rsidRDefault="00741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A556E"/>
    <w:multiLevelType w:val="hybridMultilevel"/>
    <w:tmpl w:val="DEF03A78"/>
    <w:lvl w:ilvl="0" w:tplc="7EF4F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E76218"/>
    <w:multiLevelType w:val="hybridMultilevel"/>
    <w:tmpl w:val="13BA444A"/>
    <w:lvl w:ilvl="0" w:tplc="54246F34">
      <w:start w:val="1"/>
      <w:numFmt w:val="lowerLetter"/>
      <w:lvlText w:val="%1."/>
      <w:lvlJc w:val="left"/>
      <w:pPr>
        <w:ind w:left="720" w:hanging="360"/>
      </w:pPr>
      <w:rPr>
        <w:rFonts w:ascii="Times New Roman" w:eastAsia="宋体"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04C7666"/>
    <w:multiLevelType w:val="hybridMultilevel"/>
    <w:tmpl w:val="F79CC8E0"/>
    <w:lvl w:ilvl="0" w:tplc="7EF4F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10" w15:restartNumberingAfterBreak="0">
    <w:nsid w:val="23291480"/>
    <w:multiLevelType w:val="hybridMultilevel"/>
    <w:tmpl w:val="238AEEE0"/>
    <w:lvl w:ilvl="0" w:tplc="E87C6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5F978A8"/>
    <w:multiLevelType w:val="hybridMultilevel"/>
    <w:tmpl w:val="2DF229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4" w15:restartNumberingAfterBreak="0">
    <w:nsid w:val="36A34518"/>
    <w:multiLevelType w:val="hybridMultilevel"/>
    <w:tmpl w:val="AC76B91C"/>
    <w:lvl w:ilvl="0" w:tplc="C3785CEE">
      <w:start w:val="1"/>
      <w:numFmt w:val="decimal"/>
      <w:pStyle w:val="Proposal"/>
      <w:lvlText w:val="Proposal %1:"/>
      <w:lvlJc w:val="left"/>
      <w:pPr>
        <w:ind w:left="360" w:hanging="360"/>
      </w:pPr>
      <w:rPr>
        <w:rFonts w:hint="eastAsia"/>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6"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274C36"/>
    <w:multiLevelType w:val="hybridMultilevel"/>
    <w:tmpl w:val="8CEA82C2"/>
    <w:lvl w:ilvl="0" w:tplc="053058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E96BBC"/>
    <w:multiLevelType w:val="hybridMultilevel"/>
    <w:tmpl w:val="4644115C"/>
    <w:lvl w:ilvl="0" w:tplc="E5160E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4" w15:restartNumberingAfterBreak="0">
    <w:nsid w:val="5DCE6266"/>
    <w:multiLevelType w:val="multilevel"/>
    <w:tmpl w:val="5DCE6266"/>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6"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8"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F2F39F1"/>
    <w:multiLevelType w:val="hybridMultilevel"/>
    <w:tmpl w:val="1572FC74"/>
    <w:lvl w:ilvl="0" w:tplc="21F61C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FF33A8"/>
    <w:multiLevelType w:val="hybridMultilevel"/>
    <w:tmpl w:val="52F05B22"/>
    <w:lvl w:ilvl="0" w:tplc="84E26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31"/>
  </w:num>
  <w:num w:numId="4">
    <w:abstractNumId w:val="32"/>
  </w:num>
  <w:num w:numId="5">
    <w:abstractNumId w:val="23"/>
  </w:num>
  <w:num w:numId="6">
    <w:abstractNumId w:val="2"/>
  </w:num>
  <w:num w:numId="7">
    <w:abstractNumId w:val="8"/>
  </w:num>
  <w:num w:numId="8">
    <w:abstractNumId w:val="18"/>
  </w:num>
  <w:num w:numId="9">
    <w:abstractNumId w:val="20"/>
  </w:num>
  <w:num w:numId="10">
    <w:abstractNumId w:val="19"/>
  </w:num>
  <w:num w:numId="11">
    <w:abstractNumId w:val="15"/>
  </w:num>
  <w:num w:numId="12">
    <w:abstractNumId w:val="27"/>
  </w:num>
  <w:num w:numId="13">
    <w:abstractNumId w:val="9"/>
  </w:num>
  <w:num w:numId="14">
    <w:abstractNumId w:val="22"/>
  </w:num>
  <w:num w:numId="15">
    <w:abstractNumId w:val="25"/>
  </w:num>
  <w:num w:numId="16">
    <w:abstractNumId w:val="11"/>
  </w:num>
  <w:num w:numId="17">
    <w:abstractNumId w:val="5"/>
  </w:num>
  <w:num w:numId="18">
    <w:abstractNumId w:val="1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7"/>
  </w:num>
  <w:num w:numId="30">
    <w:abstractNumId w:val="3"/>
  </w:num>
  <w:num w:numId="31">
    <w:abstractNumId w:val="3"/>
  </w:num>
  <w:num w:numId="32">
    <w:abstractNumId w:val="14"/>
  </w:num>
  <w:num w:numId="33">
    <w:abstractNumId w:val="14"/>
  </w:num>
  <w:num w:numId="34">
    <w:abstractNumId w:val="14"/>
  </w:num>
  <w:num w:numId="35">
    <w:abstractNumId w:val="16"/>
  </w:num>
  <w:num w:numId="36">
    <w:abstractNumId w:val="26"/>
  </w:num>
  <w:num w:numId="37">
    <w:abstractNumId w:val="24"/>
  </w:num>
  <w:num w:numId="38">
    <w:abstractNumId w:val="10"/>
  </w:num>
  <w:num w:numId="39">
    <w:abstractNumId w:val="17"/>
  </w:num>
  <w:num w:numId="40">
    <w:abstractNumId w:val="29"/>
  </w:num>
  <w:num w:numId="41">
    <w:abstractNumId w:val="21"/>
  </w:num>
  <w:num w:numId="42">
    <w:abstractNumId w:val="28"/>
  </w:num>
  <w:num w:numId="43">
    <w:abstractNumId w:val="6"/>
  </w:num>
  <w:num w:numId="44">
    <w:abstractNumId w:val="12"/>
  </w:num>
  <w:num w:numId="45">
    <w:abstractNumId w:val="0"/>
  </w:num>
  <w:num w:numId="46">
    <w:abstractNumId w:val="1"/>
  </w:num>
  <w:num w:numId="47">
    <w:abstractNumId w:val="30"/>
  </w:num>
  <w:num w:numId="48">
    <w:abstractNumId w:val="14"/>
    <w:lvlOverride w:ilvl="0">
      <w:startOverride w:val="1"/>
    </w:lvlOverride>
  </w:num>
  <w:num w:numId="49">
    <w:abstractNumId w:val="14"/>
    <w:lvlOverride w:ilvl="0">
      <w:startOverride w:val="1"/>
    </w:lvlOverride>
  </w:num>
  <w:num w:numId="50">
    <w:abstractNumId w:val="28"/>
  </w:num>
  <w:num w:numId="51">
    <w:abstractNumId w:val="14"/>
    <w:lvlOverride w:ilvl="0">
      <w:startOverride w:val="4"/>
    </w:lvlOverride>
  </w:num>
  <w:num w:numId="52">
    <w:abstractNumId w:val="14"/>
  </w:num>
  <w:num w:numId="53">
    <w:abstractNumId w:val="14"/>
    <w:lvlOverride w:ilvl="0">
      <w:startOverride w:val="1"/>
    </w:lvlOverride>
  </w:num>
  <w:num w:numId="54">
    <w:abstractNumId w:val="14"/>
    <w:lvlOverride w:ilvl="0">
      <w:startOverride w:val="5"/>
    </w:lvlOverride>
  </w:num>
  <w:num w:numId="55">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3FB"/>
    <w:rsid w:val="00013CB8"/>
    <w:rsid w:val="00014D1E"/>
    <w:rsid w:val="00015330"/>
    <w:rsid w:val="0001565F"/>
    <w:rsid w:val="00015742"/>
    <w:rsid w:val="0001684A"/>
    <w:rsid w:val="0001701A"/>
    <w:rsid w:val="00017C43"/>
    <w:rsid w:val="000205C0"/>
    <w:rsid w:val="00020BFF"/>
    <w:rsid w:val="000224E8"/>
    <w:rsid w:val="00022E4A"/>
    <w:rsid w:val="00023567"/>
    <w:rsid w:val="00023E5C"/>
    <w:rsid w:val="00025434"/>
    <w:rsid w:val="0002747B"/>
    <w:rsid w:val="0002759D"/>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2ECC"/>
    <w:rsid w:val="00064173"/>
    <w:rsid w:val="000655EF"/>
    <w:rsid w:val="00065F42"/>
    <w:rsid w:val="00067325"/>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0BB8"/>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B9D"/>
    <w:rsid w:val="000A6CBD"/>
    <w:rsid w:val="000B13E4"/>
    <w:rsid w:val="000B3308"/>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D14"/>
    <w:rsid w:val="000F6E6D"/>
    <w:rsid w:val="000F7A9D"/>
    <w:rsid w:val="000F7B91"/>
    <w:rsid w:val="00100151"/>
    <w:rsid w:val="00100609"/>
    <w:rsid w:val="00100BFE"/>
    <w:rsid w:val="00101C00"/>
    <w:rsid w:val="00101C0B"/>
    <w:rsid w:val="001024B9"/>
    <w:rsid w:val="001053B5"/>
    <w:rsid w:val="001062AE"/>
    <w:rsid w:val="0010634F"/>
    <w:rsid w:val="00107769"/>
    <w:rsid w:val="00107D86"/>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377B"/>
    <w:rsid w:val="00125A22"/>
    <w:rsid w:val="00126539"/>
    <w:rsid w:val="00126BF7"/>
    <w:rsid w:val="0013091C"/>
    <w:rsid w:val="00130C8A"/>
    <w:rsid w:val="001312D1"/>
    <w:rsid w:val="0013156C"/>
    <w:rsid w:val="00131635"/>
    <w:rsid w:val="00131814"/>
    <w:rsid w:val="00131EA5"/>
    <w:rsid w:val="00131F9B"/>
    <w:rsid w:val="0013204A"/>
    <w:rsid w:val="00132625"/>
    <w:rsid w:val="001347F1"/>
    <w:rsid w:val="00135B09"/>
    <w:rsid w:val="00140232"/>
    <w:rsid w:val="0014087A"/>
    <w:rsid w:val="00141333"/>
    <w:rsid w:val="00141DD6"/>
    <w:rsid w:val="00144AA6"/>
    <w:rsid w:val="0014638D"/>
    <w:rsid w:val="0015093A"/>
    <w:rsid w:val="00150C90"/>
    <w:rsid w:val="00150FD5"/>
    <w:rsid w:val="00152608"/>
    <w:rsid w:val="0015414B"/>
    <w:rsid w:val="001551A2"/>
    <w:rsid w:val="0015526C"/>
    <w:rsid w:val="0015560F"/>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0AA"/>
    <w:rsid w:val="0018017B"/>
    <w:rsid w:val="00181069"/>
    <w:rsid w:val="00184EF7"/>
    <w:rsid w:val="00185A40"/>
    <w:rsid w:val="00185D14"/>
    <w:rsid w:val="001860A0"/>
    <w:rsid w:val="00186940"/>
    <w:rsid w:val="0019227A"/>
    <w:rsid w:val="00195650"/>
    <w:rsid w:val="001977C8"/>
    <w:rsid w:val="00197C7B"/>
    <w:rsid w:val="001A1B88"/>
    <w:rsid w:val="001A1F92"/>
    <w:rsid w:val="001A2382"/>
    <w:rsid w:val="001A34F0"/>
    <w:rsid w:val="001A38C1"/>
    <w:rsid w:val="001A4258"/>
    <w:rsid w:val="001A68F4"/>
    <w:rsid w:val="001A6B60"/>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4BF9"/>
    <w:rsid w:val="001E50E2"/>
    <w:rsid w:val="001E6065"/>
    <w:rsid w:val="001E7450"/>
    <w:rsid w:val="001E7D40"/>
    <w:rsid w:val="001F0201"/>
    <w:rsid w:val="001F0CA1"/>
    <w:rsid w:val="001F1FED"/>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69E"/>
    <w:rsid w:val="002107B2"/>
    <w:rsid w:val="0021160E"/>
    <w:rsid w:val="00212651"/>
    <w:rsid w:val="00214991"/>
    <w:rsid w:val="00214EA3"/>
    <w:rsid w:val="00220898"/>
    <w:rsid w:val="002214AD"/>
    <w:rsid w:val="0022182B"/>
    <w:rsid w:val="00223223"/>
    <w:rsid w:val="002234EB"/>
    <w:rsid w:val="00223971"/>
    <w:rsid w:val="0022418F"/>
    <w:rsid w:val="0022460F"/>
    <w:rsid w:val="0022499C"/>
    <w:rsid w:val="00224B6C"/>
    <w:rsid w:val="00224EC1"/>
    <w:rsid w:val="00225BF4"/>
    <w:rsid w:val="002261DC"/>
    <w:rsid w:val="002263AA"/>
    <w:rsid w:val="00226AF5"/>
    <w:rsid w:val="002277A5"/>
    <w:rsid w:val="00227D91"/>
    <w:rsid w:val="00231249"/>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1FAE"/>
    <w:rsid w:val="0024335F"/>
    <w:rsid w:val="00243BC1"/>
    <w:rsid w:val="00244332"/>
    <w:rsid w:val="00245042"/>
    <w:rsid w:val="00245B23"/>
    <w:rsid w:val="00246DE8"/>
    <w:rsid w:val="0025022A"/>
    <w:rsid w:val="00250854"/>
    <w:rsid w:val="0025228F"/>
    <w:rsid w:val="002530BE"/>
    <w:rsid w:val="00253E55"/>
    <w:rsid w:val="0025633C"/>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584"/>
    <w:rsid w:val="00293D64"/>
    <w:rsid w:val="00293D85"/>
    <w:rsid w:val="002943DF"/>
    <w:rsid w:val="002952E2"/>
    <w:rsid w:val="00295352"/>
    <w:rsid w:val="0029573B"/>
    <w:rsid w:val="002959FF"/>
    <w:rsid w:val="00295C05"/>
    <w:rsid w:val="00295D94"/>
    <w:rsid w:val="002962CA"/>
    <w:rsid w:val="002A3934"/>
    <w:rsid w:val="002A6137"/>
    <w:rsid w:val="002A622D"/>
    <w:rsid w:val="002A6FBE"/>
    <w:rsid w:val="002B1C9E"/>
    <w:rsid w:val="002B1E85"/>
    <w:rsid w:val="002B39A3"/>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0619"/>
    <w:rsid w:val="002D1D19"/>
    <w:rsid w:val="002D254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5EC"/>
    <w:rsid w:val="002E2C3E"/>
    <w:rsid w:val="002E2C3F"/>
    <w:rsid w:val="002E3EF6"/>
    <w:rsid w:val="002E4216"/>
    <w:rsid w:val="002E4C5F"/>
    <w:rsid w:val="002E5A45"/>
    <w:rsid w:val="002E5E1A"/>
    <w:rsid w:val="002E74B9"/>
    <w:rsid w:val="002F03BC"/>
    <w:rsid w:val="002F1E63"/>
    <w:rsid w:val="002F4309"/>
    <w:rsid w:val="002F4657"/>
    <w:rsid w:val="002F55B2"/>
    <w:rsid w:val="002F5CA7"/>
    <w:rsid w:val="002F6B54"/>
    <w:rsid w:val="002F7A88"/>
    <w:rsid w:val="003001D0"/>
    <w:rsid w:val="0030117E"/>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173FB"/>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0FD"/>
    <w:rsid w:val="003436A3"/>
    <w:rsid w:val="00343FB8"/>
    <w:rsid w:val="003452B6"/>
    <w:rsid w:val="00347361"/>
    <w:rsid w:val="0035052F"/>
    <w:rsid w:val="00351711"/>
    <w:rsid w:val="00351B7B"/>
    <w:rsid w:val="00351BCD"/>
    <w:rsid w:val="00352A6B"/>
    <w:rsid w:val="0035378A"/>
    <w:rsid w:val="00353A10"/>
    <w:rsid w:val="00355327"/>
    <w:rsid w:val="00355891"/>
    <w:rsid w:val="00355E3A"/>
    <w:rsid w:val="00355E72"/>
    <w:rsid w:val="00356180"/>
    <w:rsid w:val="003561A9"/>
    <w:rsid w:val="00357A1A"/>
    <w:rsid w:val="00357C32"/>
    <w:rsid w:val="00360667"/>
    <w:rsid w:val="00360F5A"/>
    <w:rsid w:val="003616A4"/>
    <w:rsid w:val="00361D36"/>
    <w:rsid w:val="003621A3"/>
    <w:rsid w:val="00363769"/>
    <w:rsid w:val="00363FF1"/>
    <w:rsid w:val="003643D7"/>
    <w:rsid w:val="00366FA1"/>
    <w:rsid w:val="00367757"/>
    <w:rsid w:val="0037004C"/>
    <w:rsid w:val="003703CB"/>
    <w:rsid w:val="0037119B"/>
    <w:rsid w:val="00371278"/>
    <w:rsid w:val="003716D6"/>
    <w:rsid w:val="00371EED"/>
    <w:rsid w:val="00372A7D"/>
    <w:rsid w:val="00373E10"/>
    <w:rsid w:val="0037427C"/>
    <w:rsid w:val="00376AFE"/>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4E3E"/>
    <w:rsid w:val="0039604D"/>
    <w:rsid w:val="00396450"/>
    <w:rsid w:val="003A2E9C"/>
    <w:rsid w:val="003A38B6"/>
    <w:rsid w:val="003A41E4"/>
    <w:rsid w:val="003A4FE1"/>
    <w:rsid w:val="003A5382"/>
    <w:rsid w:val="003A557A"/>
    <w:rsid w:val="003A5B7E"/>
    <w:rsid w:val="003A6D6C"/>
    <w:rsid w:val="003B3117"/>
    <w:rsid w:val="003B5800"/>
    <w:rsid w:val="003B7C36"/>
    <w:rsid w:val="003B7C7F"/>
    <w:rsid w:val="003C1312"/>
    <w:rsid w:val="003C3310"/>
    <w:rsid w:val="003C4C53"/>
    <w:rsid w:val="003C5549"/>
    <w:rsid w:val="003C5562"/>
    <w:rsid w:val="003C6D51"/>
    <w:rsid w:val="003C7216"/>
    <w:rsid w:val="003D0F1F"/>
    <w:rsid w:val="003D17A2"/>
    <w:rsid w:val="003D1A37"/>
    <w:rsid w:val="003D4B4C"/>
    <w:rsid w:val="003D4CBF"/>
    <w:rsid w:val="003D5DCB"/>
    <w:rsid w:val="003D6692"/>
    <w:rsid w:val="003D6F36"/>
    <w:rsid w:val="003E0E02"/>
    <w:rsid w:val="003E0E80"/>
    <w:rsid w:val="003E2447"/>
    <w:rsid w:val="003E2E4C"/>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50A"/>
    <w:rsid w:val="00407AFD"/>
    <w:rsid w:val="00407F9F"/>
    <w:rsid w:val="0041130A"/>
    <w:rsid w:val="004122AC"/>
    <w:rsid w:val="004131D9"/>
    <w:rsid w:val="0041390E"/>
    <w:rsid w:val="00414BB3"/>
    <w:rsid w:val="00415963"/>
    <w:rsid w:val="0041669D"/>
    <w:rsid w:val="00416961"/>
    <w:rsid w:val="00416AC5"/>
    <w:rsid w:val="004201F7"/>
    <w:rsid w:val="00421EAB"/>
    <w:rsid w:val="0042735E"/>
    <w:rsid w:val="00432BDA"/>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097A"/>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6F2"/>
    <w:rsid w:val="004A057E"/>
    <w:rsid w:val="004A1824"/>
    <w:rsid w:val="004A2817"/>
    <w:rsid w:val="004A2EF8"/>
    <w:rsid w:val="004A35BF"/>
    <w:rsid w:val="004A3677"/>
    <w:rsid w:val="004A49E9"/>
    <w:rsid w:val="004A4A6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49E"/>
    <w:rsid w:val="005058E9"/>
    <w:rsid w:val="00506CEC"/>
    <w:rsid w:val="00510F75"/>
    <w:rsid w:val="005125DD"/>
    <w:rsid w:val="00512908"/>
    <w:rsid w:val="0051371E"/>
    <w:rsid w:val="0051386A"/>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475"/>
    <w:rsid w:val="0052757D"/>
    <w:rsid w:val="0052770D"/>
    <w:rsid w:val="00527855"/>
    <w:rsid w:val="005304D0"/>
    <w:rsid w:val="00530D6B"/>
    <w:rsid w:val="00531843"/>
    <w:rsid w:val="00531C66"/>
    <w:rsid w:val="005325DA"/>
    <w:rsid w:val="00532F2B"/>
    <w:rsid w:val="005330EE"/>
    <w:rsid w:val="005357B3"/>
    <w:rsid w:val="00535D26"/>
    <w:rsid w:val="005365BE"/>
    <w:rsid w:val="0054059A"/>
    <w:rsid w:val="00541256"/>
    <w:rsid w:val="0054438E"/>
    <w:rsid w:val="00544A12"/>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01BA"/>
    <w:rsid w:val="00590FFC"/>
    <w:rsid w:val="00592E5C"/>
    <w:rsid w:val="005936AE"/>
    <w:rsid w:val="005936AF"/>
    <w:rsid w:val="005944E5"/>
    <w:rsid w:val="00595282"/>
    <w:rsid w:val="0059611C"/>
    <w:rsid w:val="005A2C0F"/>
    <w:rsid w:val="005A3E77"/>
    <w:rsid w:val="005A5317"/>
    <w:rsid w:val="005A5B67"/>
    <w:rsid w:val="005A6AE0"/>
    <w:rsid w:val="005A6F63"/>
    <w:rsid w:val="005A77C6"/>
    <w:rsid w:val="005B0621"/>
    <w:rsid w:val="005B142A"/>
    <w:rsid w:val="005B17D5"/>
    <w:rsid w:val="005B1A9B"/>
    <w:rsid w:val="005B21D8"/>
    <w:rsid w:val="005B286F"/>
    <w:rsid w:val="005B288E"/>
    <w:rsid w:val="005B36E8"/>
    <w:rsid w:val="005B5098"/>
    <w:rsid w:val="005B5283"/>
    <w:rsid w:val="005B57AD"/>
    <w:rsid w:val="005B662F"/>
    <w:rsid w:val="005B79EA"/>
    <w:rsid w:val="005C0B1C"/>
    <w:rsid w:val="005C25B7"/>
    <w:rsid w:val="005C3EA0"/>
    <w:rsid w:val="005C7656"/>
    <w:rsid w:val="005D0520"/>
    <w:rsid w:val="005D1877"/>
    <w:rsid w:val="005D1DAC"/>
    <w:rsid w:val="005D2E91"/>
    <w:rsid w:val="005D34B6"/>
    <w:rsid w:val="005D38FB"/>
    <w:rsid w:val="005D42B2"/>
    <w:rsid w:val="005D4615"/>
    <w:rsid w:val="005D46A2"/>
    <w:rsid w:val="005D5404"/>
    <w:rsid w:val="005D5A2E"/>
    <w:rsid w:val="005E0079"/>
    <w:rsid w:val="005E066C"/>
    <w:rsid w:val="005E2C44"/>
    <w:rsid w:val="005E300B"/>
    <w:rsid w:val="005E3280"/>
    <w:rsid w:val="005E5A4E"/>
    <w:rsid w:val="005E64D8"/>
    <w:rsid w:val="005E69C3"/>
    <w:rsid w:val="005F0E08"/>
    <w:rsid w:val="005F1896"/>
    <w:rsid w:val="005F48CD"/>
    <w:rsid w:val="00600BB7"/>
    <w:rsid w:val="00600E5D"/>
    <w:rsid w:val="006012B9"/>
    <w:rsid w:val="00602547"/>
    <w:rsid w:val="00603FD4"/>
    <w:rsid w:val="006050F1"/>
    <w:rsid w:val="00606F7E"/>
    <w:rsid w:val="00607113"/>
    <w:rsid w:val="0060743C"/>
    <w:rsid w:val="006079DE"/>
    <w:rsid w:val="00610758"/>
    <w:rsid w:val="0061083C"/>
    <w:rsid w:val="0061138D"/>
    <w:rsid w:val="00611D7A"/>
    <w:rsid w:val="00612A6E"/>
    <w:rsid w:val="00615149"/>
    <w:rsid w:val="00615C80"/>
    <w:rsid w:val="00615EEE"/>
    <w:rsid w:val="006209D5"/>
    <w:rsid w:val="00620B0F"/>
    <w:rsid w:val="00620EC2"/>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4CD"/>
    <w:rsid w:val="00635D14"/>
    <w:rsid w:val="00640206"/>
    <w:rsid w:val="006407A8"/>
    <w:rsid w:val="00641134"/>
    <w:rsid w:val="006418C7"/>
    <w:rsid w:val="006429F8"/>
    <w:rsid w:val="006438A5"/>
    <w:rsid w:val="006439F7"/>
    <w:rsid w:val="00643D70"/>
    <w:rsid w:val="00643FDE"/>
    <w:rsid w:val="0064476B"/>
    <w:rsid w:val="00646458"/>
    <w:rsid w:val="00647B24"/>
    <w:rsid w:val="00647E1E"/>
    <w:rsid w:val="00650A79"/>
    <w:rsid w:val="00651087"/>
    <w:rsid w:val="00652E41"/>
    <w:rsid w:val="00652EF1"/>
    <w:rsid w:val="00653D47"/>
    <w:rsid w:val="0065407D"/>
    <w:rsid w:val="00654A1C"/>
    <w:rsid w:val="00656298"/>
    <w:rsid w:val="0066041B"/>
    <w:rsid w:val="00660D60"/>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2884"/>
    <w:rsid w:val="00673419"/>
    <w:rsid w:val="00673B4E"/>
    <w:rsid w:val="00673F38"/>
    <w:rsid w:val="00674A87"/>
    <w:rsid w:val="0067553B"/>
    <w:rsid w:val="006765FF"/>
    <w:rsid w:val="00681497"/>
    <w:rsid w:val="00683590"/>
    <w:rsid w:val="00683A98"/>
    <w:rsid w:val="0068422A"/>
    <w:rsid w:val="006853A9"/>
    <w:rsid w:val="00685676"/>
    <w:rsid w:val="00685CB5"/>
    <w:rsid w:val="006862C3"/>
    <w:rsid w:val="0068764D"/>
    <w:rsid w:val="00687F0A"/>
    <w:rsid w:val="006906C2"/>
    <w:rsid w:val="00690D77"/>
    <w:rsid w:val="00693A52"/>
    <w:rsid w:val="00694F02"/>
    <w:rsid w:val="00696285"/>
    <w:rsid w:val="0069639D"/>
    <w:rsid w:val="00697C08"/>
    <w:rsid w:val="006A443D"/>
    <w:rsid w:val="006A4AF5"/>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4329"/>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1ED"/>
    <w:rsid w:val="007125B7"/>
    <w:rsid w:val="00712AA2"/>
    <w:rsid w:val="00712F5A"/>
    <w:rsid w:val="007132D7"/>
    <w:rsid w:val="0071349B"/>
    <w:rsid w:val="007136BA"/>
    <w:rsid w:val="007156C4"/>
    <w:rsid w:val="00716419"/>
    <w:rsid w:val="007174EE"/>
    <w:rsid w:val="00720AED"/>
    <w:rsid w:val="00720CE4"/>
    <w:rsid w:val="00721BB2"/>
    <w:rsid w:val="00722452"/>
    <w:rsid w:val="0072292A"/>
    <w:rsid w:val="007237E8"/>
    <w:rsid w:val="00726AB8"/>
    <w:rsid w:val="00726B94"/>
    <w:rsid w:val="007277FE"/>
    <w:rsid w:val="00727E90"/>
    <w:rsid w:val="007304DD"/>
    <w:rsid w:val="007310F2"/>
    <w:rsid w:val="007316DF"/>
    <w:rsid w:val="007320A6"/>
    <w:rsid w:val="00732E28"/>
    <w:rsid w:val="00733013"/>
    <w:rsid w:val="00733D85"/>
    <w:rsid w:val="00734842"/>
    <w:rsid w:val="00734E65"/>
    <w:rsid w:val="007359D7"/>
    <w:rsid w:val="00737168"/>
    <w:rsid w:val="007378BA"/>
    <w:rsid w:val="007402E5"/>
    <w:rsid w:val="0074177E"/>
    <w:rsid w:val="007420C9"/>
    <w:rsid w:val="007432AF"/>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0B86"/>
    <w:rsid w:val="00761AD4"/>
    <w:rsid w:val="00764D85"/>
    <w:rsid w:val="007652AA"/>
    <w:rsid w:val="00765492"/>
    <w:rsid w:val="007659A7"/>
    <w:rsid w:val="00766154"/>
    <w:rsid w:val="007678AB"/>
    <w:rsid w:val="007678C0"/>
    <w:rsid w:val="007700E9"/>
    <w:rsid w:val="00772EE9"/>
    <w:rsid w:val="00773D9D"/>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014E"/>
    <w:rsid w:val="007922F8"/>
    <w:rsid w:val="00792CD6"/>
    <w:rsid w:val="007931BA"/>
    <w:rsid w:val="0079442D"/>
    <w:rsid w:val="00794441"/>
    <w:rsid w:val="00795E88"/>
    <w:rsid w:val="00796155"/>
    <w:rsid w:val="00796522"/>
    <w:rsid w:val="00796B2F"/>
    <w:rsid w:val="00797D98"/>
    <w:rsid w:val="007A0364"/>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4DC7"/>
    <w:rsid w:val="007D54F5"/>
    <w:rsid w:val="007D6BB2"/>
    <w:rsid w:val="007D7072"/>
    <w:rsid w:val="007E06D6"/>
    <w:rsid w:val="007E18D7"/>
    <w:rsid w:val="007E2488"/>
    <w:rsid w:val="007E34DC"/>
    <w:rsid w:val="007E3B8F"/>
    <w:rsid w:val="007E3BDC"/>
    <w:rsid w:val="007E499D"/>
    <w:rsid w:val="007E6913"/>
    <w:rsid w:val="007E7FB5"/>
    <w:rsid w:val="007E7FB6"/>
    <w:rsid w:val="007F0E6B"/>
    <w:rsid w:val="007F0FEB"/>
    <w:rsid w:val="007F11E8"/>
    <w:rsid w:val="007F12FC"/>
    <w:rsid w:val="007F1803"/>
    <w:rsid w:val="007F2654"/>
    <w:rsid w:val="007F2759"/>
    <w:rsid w:val="007F2AB1"/>
    <w:rsid w:val="007F4E74"/>
    <w:rsid w:val="007F749D"/>
    <w:rsid w:val="007F750E"/>
    <w:rsid w:val="007F7A8D"/>
    <w:rsid w:val="007F7ACC"/>
    <w:rsid w:val="00801B02"/>
    <w:rsid w:val="00804A7D"/>
    <w:rsid w:val="00807E69"/>
    <w:rsid w:val="00811EB2"/>
    <w:rsid w:val="00814156"/>
    <w:rsid w:val="0081673E"/>
    <w:rsid w:val="008215F6"/>
    <w:rsid w:val="00821F12"/>
    <w:rsid w:val="00822F59"/>
    <w:rsid w:val="0082326C"/>
    <w:rsid w:val="008236A1"/>
    <w:rsid w:val="00826330"/>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0AC5"/>
    <w:rsid w:val="008421D3"/>
    <w:rsid w:val="00842F5B"/>
    <w:rsid w:val="00843B67"/>
    <w:rsid w:val="0084422A"/>
    <w:rsid w:val="008455F0"/>
    <w:rsid w:val="00847222"/>
    <w:rsid w:val="00847343"/>
    <w:rsid w:val="00850DCF"/>
    <w:rsid w:val="008525BE"/>
    <w:rsid w:val="0085329D"/>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0DCE"/>
    <w:rsid w:val="008A4B74"/>
    <w:rsid w:val="008A58C6"/>
    <w:rsid w:val="008A60C1"/>
    <w:rsid w:val="008A6681"/>
    <w:rsid w:val="008A6A6E"/>
    <w:rsid w:val="008A6E23"/>
    <w:rsid w:val="008A701C"/>
    <w:rsid w:val="008A7C51"/>
    <w:rsid w:val="008B03C4"/>
    <w:rsid w:val="008B1A4E"/>
    <w:rsid w:val="008B2872"/>
    <w:rsid w:val="008B291E"/>
    <w:rsid w:val="008B315D"/>
    <w:rsid w:val="008B6BBE"/>
    <w:rsid w:val="008B751B"/>
    <w:rsid w:val="008C0CFA"/>
    <w:rsid w:val="008C0CFF"/>
    <w:rsid w:val="008C195A"/>
    <w:rsid w:val="008C1E98"/>
    <w:rsid w:val="008C2871"/>
    <w:rsid w:val="008C320D"/>
    <w:rsid w:val="008C4B2E"/>
    <w:rsid w:val="008C53F3"/>
    <w:rsid w:val="008C651D"/>
    <w:rsid w:val="008C7645"/>
    <w:rsid w:val="008C7D0D"/>
    <w:rsid w:val="008D0901"/>
    <w:rsid w:val="008D1335"/>
    <w:rsid w:val="008D1CC6"/>
    <w:rsid w:val="008D2C81"/>
    <w:rsid w:val="008D54BC"/>
    <w:rsid w:val="008D54D3"/>
    <w:rsid w:val="008D5C4C"/>
    <w:rsid w:val="008D5FF6"/>
    <w:rsid w:val="008D62F9"/>
    <w:rsid w:val="008D665E"/>
    <w:rsid w:val="008D6B8C"/>
    <w:rsid w:val="008E0711"/>
    <w:rsid w:val="008E0875"/>
    <w:rsid w:val="008E120E"/>
    <w:rsid w:val="008E317F"/>
    <w:rsid w:val="008E48DB"/>
    <w:rsid w:val="008E5824"/>
    <w:rsid w:val="008E5CF9"/>
    <w:rsid w:val="008E726F"/>
    <w:rsid w:val="008E79CD"/>
    <w:rsid w:val="008E7DBA"/>
    <w:rsid w:val="008F0DBE"/>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70B"/>
    <w:rsid w:val="00905879"/>
    <w:rsid w:val="00905B1B"/>
    <w:rsid w:val="0090710A"/>
    <w:rsid w:val="00910004"/>
    <w:rsid w:val="00910153"/>
    <w:rsid w:val="009118A8"/>
    <w:rsid w:val="00916611"/>
    <w:rsid w:val="009173E2"/>
    <w:rsid w:val="0091792E"/>
    <w:rsid w:val="00920974"/>
    <w:rsid w:val="009222D0"/>
    <w:rsid w:val="00922D7C"/>
    <w:rsid w:val="009231F2"/>
    <w:rsid w:val="009239BB"/>
    <w:rsid w:val="0092516E"/>
    <w:rsid w:val="00926114"/>
    <w:rsid w:val="00927857"/>
    <w:rsid w:val="009302A0"/>
    <w:rsid w:val="00931E63"/>
    <w:rsid w:val="00932114"/>
    <w:rsid w:val="009323ED"/>
    <w:rsid w:val="00932976"/>
    <w:rsid w:val="00932AE1"/>
    <w:rsid w:val="00933D96"/>
    <w:rsid w:val="009345CA"/>
    <w:rsid w:val="00934889"/>
    <w:rsid w:val="00935166"/>
    <w:rsid w:val="00935487"/>
    <w:rsid w:val="0093654F"/>
    <w:rsid w:val="0093757B"/>
    <w:rsid w:val="00937D81"/>
    <w:rsid w:val="00937F89"/>
    <w:rsid w:val="0094074A"/>
    <w:rsid w:val="009421CA"/>
    <w:rsid w:val="00942DAE"/>
    <w:rsid w:val="00942E79"/>
    <w:rsid w:val="009433E5"/>
    <w:rsid w:val="00943AAA"/>
    <w:rsid w:val="0094628F"/>
    <w:rsid w:val="00946A28"/>
    <w:rsid w:val="00950BB4"/>
    <w:rsid w:val="00951CDA"/>
    <w:rsid w:val="00952DFC"/>
    <w:rsid w:val="009531CA"/>
    <w:rsid w:val="009532B9"/>
    <w:rsid w:val="00953C61"/>
    <w:rsid w:val="00954A16"/>
    <w:rsid w:val="009558D6"/>
    <w:rsid w:val="00955911"/>
    <w:rsid w:val="00955C83"/>
    <w:rsid w:val="00955EC7"/>
    <w:rsid w:val="00956001"/>
    <w:rsid w:val="009568A6"/>
    <w:rsid w:val="00956F3A"/>
    <w:rsid w:val="009612A1"/>
    <w:rsid w:val="0096473F"/>
    <w:rsid w:val="00964DEA"/>
    <w:rsid w:val="00965C30"/>
    <w:rsid w:val="009662B2"/>
    <w:rsid w:val="00966E9C"/>
    <w:rsid w:val="00967109"/>
    <w:rsid w:val="00967BBC"/>
    <w:rsid w:val="009730B0"/>
    <w:rsid w:val="00974045"/>
    <w:rsid w:val="0097454C"/>
    <w:rsid w:val="00974677"/>
    <w:rsid w:val="00974794"/>
    <w:rsid w:val="009749F3"/>
    <w:rsid w:val="00974FA3"/>
    <w:rsid w:val="00975E6F"/>
    <w:rsid w:val="00980067"/>
    <w:rsid w:val="0098047A"/>
    <w:rsid w:val="009818B9"/>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34D3"/>
    <w:rsid w:val="009A5309"/>
    <w:rsid w:val="009A5C52"/>
    <w:rsid w:val="009A5CEE"/>
    <w:rsid w:val="009A676C"/>
    <w:rsid w:val="009A722D"/>
    <w:rsid w:val="009A7356"/>
    <w:rsid w:val="009B2BFE"/>
    <w:rsid w:val="009B3419"/>
    <w:rsid w:val="009B350B"/>
    <w:rsid w:val="009B3D69"/>
    <w:rsid w:val="009B5128"/>
    <w:rsid w:val="009B527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5355"/>
    <w:rsid w:val="009E67DF"/>
    <w:rsid w:val="009E6BC6"/>
    <w:rsid w:val="009E6DC2"/>
    <w:rsid w:val="009E7377"/>
    <w:rsid w:val="009E79AF"/>
    <w:rsid w:val="009F458D"/>
    <w:rsid w:val="009F5C3D"/>
    <w:rsid w:val="009F6450"/>
    <w:rsid w:val="009F79A4"/>
    <w:rsid w:val="00A007DD"/>
    <w:rsid w:val="00A03496"/>
    <w:rsid w:val="00A0622B"/>
    <w:rsid w:val="00A06BFC"/>
    <w:rsid w:val="00A06F41"/>
    <w:rsid w:val="00A071D0"/>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1BF"/>
    <w:rsid w:val="00A413AC"/>
    <w:rsid w:val="00A435E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275"/>
    <w:rsid w:val="00A677DD"/>
    <w:rsid w:val="00A71FE2"/>
    <w:rsid w:val="00A7250A"/>
    <w:rsid w:val="00A725DB"/>
    <w:rsid w:val="00A7286E"/>
    <w:rsid w:val="00A72DE1"/>
    <w:rsid w:val="00A730E8"/>
    <w:rsid w:val="00A73BFE"/>
    <w:rsid w:val="00A740DE"/>
    <w:rsid w:val="00A74571"/>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18F4"/>
    <w:rsid w:val="00AA3A7F"/>
    <w:rsid w:val="00AA4C5E"/>
    <w:rsid w:val="00AA73DA"/>
    <w:rsid w:val="00AA7DFA"/>
    <w:rsid w:val="00AB057B"/>
    <w:rsid w:val="00AB2179"/>
    <w:rsid w:val="00AB2241"/>
    <w:rsid w:val="00AB2DD0"/>
    <w:rsid w:val="00AB3629"/>
    <w:rsid w:val="00AB3753"/>
    <w:rsid w:val="00AB37CE"/>
    <w:rsid w:val="00AB4399"/>
    <w:rsid w:val="00AB4891"/>
    <w:rsid w:val="00AB4D96"/>
    <w:rsid w:val="00AB502E"/>
    <w:rsid w:val="00AB7302"/>
    <w:rsid w:val="00AC2B26"/>
    <w:rsid w:val="00AC32AC"/>
    <w:rsid w:val="00AC4067"/>
    <w:rsid w:val="00AC6137"/>
    <w:rsid w:val="00AC6156"/>
    <w:rsid w:val="00AC6556"/>
    <w:rsid w:val="00AC65C2"/>
    <w:rsid w:val="00AD0483"/>
    <w:rsid w:val="00AD0624"/>
    <w:rsid w:val="00AD1841"/>
    <w:rsid w:val="00AD34E1"/>
    <w:rsid w:val="00AD3B6A"/>
    <w:rsid w:val="00AD42E1"/>
    <w:rsid w:val="00AD482F"/>
    <w:rsid w:val="00AD530D"/>
    <w:rsid w:val="00AE0052"/>
    <w:rsid w:val="00AE00DF"/>
    <w:rsid w:val="00AE20D4"/>
    <w:rsid w:val="00AE2673"/>
    <w:rsid w:val="00AE2CC3"/>
    <w:rsid w:val="00AE2DDF"/>
    <w:rsid w:val="00AE30CF"/>
    <w:rsid w:val="00AE41F9"/>
    <w:rsid w:val="00AE4202"/>
    <w:rsid w:val="00AE5600"/>
    <w:rsid w:val="00AE6F49"/>
    <w:rsid w:val="00AE7EA7"/>
    <w:rsid w:val="00AF0536"/>
    <w:rsid w:val="00AF1890"/>
    <w:rsid w:val="00AF3473"/>
    <w:rsid w:val="00AF45CD"/>
    <w:rsid w:val="00AF4A07"/>
    <w:rsid w:val="00AF4E18"/>
    <w:rsid w:val="00AF7515"/>
    <w:rsid w:val="00B00341"/>
    <w:rsid w:val="00B00C0F"/>
    <w:rsid w:val="00B00E22"/>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2B7"/>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01F"/>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3891"/>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362"/>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174A"/>
    <w:rsid w:val="00BB38B2"/>
    <w:rsid w:val="00BB399B"/>
    <w:rsid w:val="00BB4CBA"/>
    <w:rsid w:val="00BB5613"/>
    <w:rsid w:val="00BB6430"/>
    <w:rsid w:val="00BB6A53"/>
    <w:rsid w:val="00BB6B31"/>
    <w:rsid w:val="00BB6C6E"/>
    <w:rsid w:val="00BC15A4"/>
    <w:rsid w:val="00BC260D"/>
    <w:rsid w:val="00BC35B5"/>
    <w:rsid w:val="00BC39FF"/>
    <w:rsid w:val="00BC4269"/>
    <w:rsid w:val="00BC5610"/>
    <w:rsid w:val="00BC5AC5"/>
    <w:rsid w:val="00BC6C4E"/>
    <w:rsid w:val="00BC7455"/>
    <w:rsid w:val="00BC7809"/>
    <w:rsid w:val="00BD0E0B"/>
    <w:rsid w:val="00BD1A1C"/>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074C5"/>
    <w:rsid w:val="00C11121"/>
    <w:rsid w:val="00C11712"/>
    <w:rsid w:val="00C118E0"/>
    <w:rsid w:val="00C136A6"/>
    <w:rsid w:val="00C138D6"/>
    <w:rsid w:val="00C156EC"/>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1EBE"/>
    <w:rsid w:val="00CB33D7"/>
    <w:rsid w:val="00CB3714"/>
    <w:rsid w:val="00CB4DE2"/>
    <w:rsid w:val="00CC004A"/>
    <w:rsid w:val="00CC1B29"/>
    <w:rsid w:val="00CC3ADC"/>
    <w:rsid w:val="00CC475F"/>
    <w:rsid w:val="00CC6082"/>
    <w:rsid w:val="00CC6C6E"/>
    <w:rsid w:val="00CC76E6"/>
    <w:rsid w:val="00CC7D7F"/>
    <w:rsid w:val="00CC7FD1"/>
    <w:rsid w:val="00CC7FFB"/>
    <w:rsid w:val="00CD01E6"/>
    <w:rsid w:val="00CD05C8"/>
    <w:rsid w:val="00CD06F2"/>
    <w:rsid w:val="00CD1A92"/>
    <w:rsid w:val="00CD1F55"/>
    <w:rsid w:val="00CD3E3A"/>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CF7CA2"/>
    <w:rsid w:val="00D0140B"/>
    <w:rsid w:val="00D020D2"/>
    <w:rsid w:val="00D0291E"/>
    <w:rsid w:val="00D045B1"/>
    <w:rsid w:val="00D051A3"/>
    <w:rsid w:val="00D0592B"/>
    <w:rsid w:val="00D1244F"/>
    <w:rsid w:val="00D12684"/>
    <w:rsid w:val="00D129E1"/>
    <w:rsid w:val="00D13AF7"/>
    <w:rsid w:val="00D14BDC"/>
    <w:rsid w:val="00D1547D"/>
    <w:rsid w:val="00D15834"/>
    <w:rsid w:val="00D15D1D"/>
    <w:rsid w:val="00D17D34"/>
    <w:rsid w:val="00D20A32"/>
    <w:rsid w:val="00D2338A"/>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13F"/>
    <w:rsid w:val="00D54ABF"/>
    <w:rsid w:val="00D55157"/>
    <w:rsid w:val="00D56017"/>
    <w:rsid w:val="00D60117"/>
    <w:rsid w:val="00D61CFF"/>
    <w:rsid w:val="00D61E64"/>
    <w:rsid w:val="00D6360C"/>
    <w:rsid w:val="00D64714"/>
    <w:rsid w:val="00D65A0F"/>
    <w:rsid w:val="00D66BC4"/>
    <w:rsid w:val="00D66DB4"/>
    <w:rsid w:val="00D67393"/>
    <w:rsid w:val="00D67E08"/>
    <w:rsid w:val="00D7032C"/>
    <w:rsid w:val="00D7067B"/>
    <w:rsid w:val="00D712EC"/>
    <w:rsid w:val="00D714BF"/>
    <w:rsid w:val="00D7175C"/>
    <w:rsid w:val="00D726D9"/>
    <w:rsid w:val="00D72B2E"/>
    <w:rsid w:val="00D74B6B"/>
    <w:rsid w:val="00D760A8"/>
    <w:rsid w:val="00D76CB8"/>
    <w:rsid w:val="00D77A26"/>
    <w:rsid w:val="00D80C65"/>
    <w:rsid w:val="00D82F9F"/>
    <w:rsid w:val="00D830EB"/>
    <w:rsid w:val="00D8495E"/>
    <w:rsid w:val="00D9074A"/>
    <w:rsid w:val="00D9097D"/>
    <w:rsid w:val="00D90FA3"/>
    <w:rsid w:val="00D9417C"/>
    <w:rsid w:val="00D949C7"/>
    <w:rsid w:val="00D94E69"/>
    <w:rsid w:val="00D952E4"/>
    <w:rsid w:val="00D95B22"/>
    <w:rsid w:val="00D97E6F"/>
    <w:rsid w:val="00DA32E6"/>
    <w:rsid w:val="00DA32F7"/>
    <w:rsid w:val="00DA6E41"/>
    <w:rsid w:val="00DA7113"/>
    <w:rsid w:val="00DA7B9F"/>
    <w:rsid w:val="00DA7C39"/>
    <w:rsid w:val="00DB227D"/>
    <w:rsid w:val="00DB2997"/>
    <w:rsid w:val="00DB382B"/>
    <w:rsid w:val="00DB5AEE"/>
    <w:rsid w:val="00DB6D92"/>
    <w:rsid w:val="00DB7520"/>
    <w:rsid w:val="00DC0462"/>
    <w:rsid w:val="00DC095B"/>
    <w:rsid w:val="00DC0A8A"/>
    <w:rsid w:val="00DC0CBC"/>
    <w:rsid w:val="00DC0F82"/>
    <w:rsid w:val="00DC1A2A"/>
    <w:rsid w:val="00DC32FA"/>
    <w:rsid w:val="00DC57BD"/>
    <w:rsid w:val="00DC67AC"/>
    <w:rsid w:val="00DC6848"/>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0A62"/>
    <w:rsid w:val="00DF1383"/>
    <w:rsid w:val="00DF2632"/>
    <w:rsid w:val="00DF2A1A"/>
    <w:rsid w:val="00DF4239"/>
    <w:rsid w:val="00DF55A4"/>
    <w:rsid w:val="00E0095F"/>
    <w:rsid w:val="00E028EE"/>
    <w:rsid w:val="00E0292C"/>
    <w:rsid w:val="00E03A59"/>
    <w:rsid w:val="00E03A6C"/>
    <w:rsid w:val="00E03C6D"/>
    <w:rsid w:val="00E03EB1"/>
    <w:rsid w:val="00E10018"/>
    <w:rsid w:val="00E10F6B"/>
    <w:rsid w:val="00E119DC"/>
    <w:rsid w:val="00E121F7"/>
    <w:rsid w:val="00E12F74"/>
    <w:rsid w:val="00E139CA"/>
    <w:rsid w:val="00E15C46"/>
    <w:rsid w:val="00E16BCC"/>
    <w:rsid w:val="00E16F1D"/>
    <w:rsid w:val="00E214EB"/>
    <w:rsid w:val="00E23012"/>
    <w:rsid w:val="00E232BC"/>
    <w:rsid w:val="00E234D2"/>
    <w:rsid w:val="00E24F08"/>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2A0F"/>
    <w:rsid w:val="00E543F0"/>
    <w:rsid w:val="00E54B20"/>
    <w:rsid w:val="00E54D81"/>
    <w:rsid w:val="00E56015"/>
    <w:rsid w:val="00E574B5"/>
    <w:rsid w:val="00E57526"/>
    <w:rsid w:val="00E61597"/>
    <w:rsid w:val="00E643A6"/>
    <w:rsid w:val="00E655FF"/>
    <w:rsid w:val="00E65E14"/>
    <w:rsid w:val="00E66FEF"/>
    <w:rsid w:val="00E673C4"/>
    <w:rsid w:val="00E67D48"/>
    <w:rsid w:val="00E71C79"/>
    <w:rsid w:val="00E725F7"/>
    <w:rsid w:val="00E727DC"/>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486D"/>
    <w:rsid w:val="00E9713D"/>
    <w:rsid w:val="00E973A9"/>
    <w:rsid w:val="00EA0C40"/>
    <w:rsid w:val="00EA1FBE"/>
    <w:rsid w:val="00EA251F"/>
    <w:rsid w:val="00EA32CC"/>
    <w:rsid w:val="00EA6667"/>
    <w:rsid w:val="00EA6D06"/>
    <w:rsid w:val="00EB08DC"/>
    <w:rsid w:val="00EB3BD5"/>
    <w:rsid w:val="00EB4128"/>
    <w:rsid w:val="00EB4CC3"/>
    <w:rsid w:val="00EB52E7"/>
    <w:rsid w:val="00EB5621"/>
    <w:rsid w:val="00EB63D8"/>
    <w:rsid w:val="00EB7564"/>
    <w:rsid w:val="00EB796A"/>
    <w:rsid w:val="00EB7FA8"/>
    <w:rsid w:val="00EC0520"/>
    <w:rsid w:val="00EC0632"/>
    <w:rsid w:val="00EC3290"/>
    <w:rsid w:val="00EC355E"/>
    <w:rsid w:val="00EC586C"/>
    <w:rsid w:val="00EC74B2"/>
    <w:rsid w:val="00EC7C1B"/>
    <w:rsid w:val="00ED00C2"/>
    <w:rsid w:val="00ED0D9C"/>
    <w:rsid w:val="00ED17A9"/>
    <w:rsid w:val="00ED2080"/>
    <w:rsid w:val="00ED33C9"/>
    <w:rsid w:val="00ED58D4"/>
    <w:rsid w:val="00ED5D30"/>
    <w:rsid w:val="00ED7753"/>
    <w:rsid w:val="00EE0DF3"/>
    <w:rsid w:val="00EE1449"/>
    <w:rsid w:val="00EE17A2"/>
    <w:rsid w:val="00EE21FF"/>
    <w:rsid w:val="00EE39D6"/>
    <w:rsid w:val="00EE41D1"/>
    <w:rsid w:val="00EE4A13"/>
    <w:rsid w:val="00EE4CB7"/>
    <w:rsid w:val="00EE5C23"/>
    <w:rsid w:val="00EE678D"/>
    <w:rsid w:val="00EE7ACA"/>
    <w:rsid w:val="00EE7D34"/>
    <w:rsid w:val="00EE7D43"/>
    <w:rsid w:val="00EF0929"/>
    <w:rsid w:val="00EF137B"/>
    <w:rsid w:val="00EF1C97"/>
    <w:rsid w:val="00EF1CE3"/>
    <w:rsid w:val="00EF2310"/>
    <w:rsid w:val="00EF236D"/>
    <w:rsid w:val="00EF2E8F"/>
    <w:rsid w:val="00EF4764"/>
    <w:rsid w:val="00EF63F4"/>
    <w:rsid w:val="00EF69A6"/>
    <w:rsid w:val="00EF74E7"/>
    <w:rsid w:val="00F0018C"/>
    <w:rsid w:val="00F008A4"/>
    <w:rsid w:val="00F00AA8"/>
    <w:rsid w:val="00F0378D"/>
    <w:rsid w:val="00F04AE3"/>
    <w:rsid w:val="00F07311"/>
    <w:rsid w:val="00F076F4"/>
    <w:rsid w:val="00F10B16"/>
    <w:rsid w:val="00F12DAD"/>
    <w:rsid w:val="00F136F7"/>
    <w:rsid w:val="00F1450A"/>
    <w:rsid w:val="00F15201"/>
    <w:rsid w:val="00F15345"/>
    <w:rsid w:val="00F16795"/>
    <w:rsid w:val="00F207D5"/>
    <w:rsid w:val="00F20A47"/>
    <w:rsid w:val="00F20F18"/>
    <w:rsid w:val="00F215A3"/>
    <w:rsid w:val="00F236D4"/>
    <w:rsid w:val="00F23AF6"/>
    <w:rsid w:val="00F2401C"/>
    <w:rsid w:val="00F24F87"/>
    <w:rsid w:val="00F2536F"/>
    <w:rsid w:val="00F254D3"/>
    <w:rsid w:val="00F25D98"/>
    <w:rsid w:val="00F261D9"/>
    <w:rsid w:val="00F300AE"/>
    <w:rsid w:val="00F300FB"/>
    <w:rsid w:val="00F30963"/>
    <w:rsid w:val="00F30AC8"/>
    <w:rsid w:val="00F30EB3"/>
    <w:rsid w:val="00F31C90"/>
    <w:rsid w:val="00F340F4"/>
    <w:rsid w:val="00F34406"/>
    <w:rsid w:val="00F34408"/>
    <w:rsid w:val="00F414C4"/>
    <w:rsid w:val="00F42BE7"/>
    <w:rsid w:val="00F438DD"/>
    <w:rsid w:val="00F44146"/>
    <w:rsid w:val="00F44A58"/>
    <w:rsid w:val="00F45052"/>
    <w:rsid w:val="00F47265"/>
    <w:rsid w:val="00F475D5"/>
    <w:rsid w:val="00F476A5"/>
    <w:rsid w:val="00F47A89"/>
    <w:rsid w:val="00F50F2A"/>
    <w:rsid w:val="00F53EBD"/>
    <w:rsid w:val="00F5423E"/>
    <w:rsid w:val="00F54EA6"/>
    <w:rsid w:val="00F550A2"/>
    <w:rsid w:val="00F563FF"/>
    <w:rsid w:val="00F56E19"/>
    <w:rsid w:val="00F57005"/>
    <w:rsid w:val="00F5783D"/>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4AF3"/>
    <w:rsid w:val="00FA51E2"/>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6055"/>
    <w:rsid w:val="00FC7619"/>
    <w:rsid w:val="00FC7ABA"/>
    <w:rsid w:val="00FD09D6"/>
    <w:rsid w:val="00FD1F98"/>
    <w:rsid w:val="00FD2A85"/>
    <w:rsid w:val="00FD2EF1"/>
    <w:rsid w:val="00FD41F9"/>
    <w:rsid w:val="00FD46A2"/>
    <w:rsid w:val="00FD52EB"/>
    <w:rsid w:val="00FD75F5"/>
    <w:rsid w:val="00FE0646"/>
    <w:rsid w:val="00FE174A"/>
    <w:rsid w:val="00FE197B"/>
    <w:rsid w:val="00FE4872"/>
    <w:rsid w:val="00FE49B8"/>
    <w:rsid w:val="00FE536E"/>
    <w:rsid w:val="00FE55FE"/>
    <w:rsid w:val="00FE7A7B"/>
    <w:rsid w:val="00FE7D17"/>
    <w:rsid w:val="00FE7D91"/>
    <w:rsid w:val="00FF1068"/>
    <w:rsid w:val="00FF11A3"/>
    <w:rsid w:val="00FF16B5"/>
    <w:rsid w:val="00FF1F0A"/>
    <w:rsid w:val="00FF3A7C"/>
    <w:rsid w:val="00FF3EEE"/>
    <w:rsid w:val="00FF3F40"/>
    <w:rsid w:val="00FF42BC"/>
    <w:rsid w:val="00FF5AE0"/>
    <w:rsid w:val="00FF7198"/>
    <w:rsid w:val="00FF7509"/>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257CF9"/>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C0CFA"/>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uiPriority w:val="99"/>
    <w:rPr>
      <w:rFonts w:eastAsia="宋体"/>
      <w:sz w:val="16"/>
      <w:lang w:val="en-US" w:eastAsia="zh-CN" w:bidi="ar-SA"/>
    </w:rPr>
  </w:style>
  <w:style w:type="paragraph" w:styleId="af0">
    <w:name w:val="annotation text"/>
    <w:basedOn w:val="a2"/>
    <w:link w:val="af1"/>
    <w:uiPriority w:val="99"/>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3A5B7E"/>
    <w:pPr>
      <w:numPr>
        <w:numId w:val="32"/>
      </w:numPr>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3A5B7E"/>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af1">
    <w:name w:val="批注文字 字符"/>
    <w:link w:val="af0"/>
    <w:uiPriority w:val="99"/>
    <w:locked/>
    <w:rsid w:val="007F0FEB"/>
    <w:rPr>
      <w:rFonts w:eastAsia="Times New Roman"/>
      <w:lang w:val="en-GB"/>
    </w:rPr>
  </w:style>
  <w:style w:type="paragraph" w:customStyle="1" w:styleId="14">
    <w:name w:val="列出段落1"/>
    <w:basedOn w:val="a2"/>
    <w:rsid w:val="007F0FEB"/>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styleId="afc">
    <w:name w:val="List Paragraph"/>
    <w:basedOn w:val="a2"/>
    <w:link w:val="afd"/>
    <w:uiPriority w:val="34"/>
    <w:qFormat/>
    <w:rsid w:val="00B93362"/>
    <w:pPr>
      <w:spacing w:after="120"/>
      <w:ind w:left="720"/>
      <w:contextualSpacing/>
    </w:pPr>
    <w:rPr>
      <w:rFonts w:eastAsia="MS Mincho"/>
      <w:sz w:val="22"/>
      <w:szCs w:val="24"/>
      <w:lang w:val="en-US" w:eastAsia="ja-JP"/>
    </w:rPr>
  </w:style>
  <w:style w:type="character" w:customStyle="1" w:styleId="afd">
    <w:name w:val="列表段落 字符"/>
    <w:link w:val="afc"/>
    <w:uiPriority w:val="34"/>
    <w:qFormat/>
    <w:locked/>
    <w:rsid w:val="00B93362"/>
    <w:rPr>
      <w:sz w:val="22"/>
      <w:szCs w:val="24"/>
      <w:lang w:eastAsia="ja-JP"/>
    </w:rPr>
  </w:style>
  <w:style w:type="paragraph" w:customStyle="1" w:styleId="25">
    <w:name w:val="列出段落2"/>
    <w:basedOn w:val="a2"/>
    <w:rsid w:val="003A5382"/>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1640</Words>
  <Characters>9352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7</cp:revision>
  <cp:lastPrinted>2009-04-22T07:01:00Z</cp:lastPrinted>
  <dcterms:created xsi:type="dcterms:W3CDTF">2023-02-15T02:48:00Z</dcterms:created>
  <dcterms:modified xsi:type="dcterms:W3CDTF">2023-02-16T12:21:00Z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(3)PMgEEmMQRAN1oJ59FUsiWsQR5OWOeXcL3CRNiHOLSRsTya9A39Dly31KekQ3L//Ue1Io9Suw
f8aWb6NIDIJkC+d73sXvYj0fDQHh3HSunftePGmKDRtk8eh/TQHWArNYOVDGSCzre+NM3dYS
q1NppQLrIqpk5rWtocxec6ou2xygTPAG4MYZGVoUkyEEqjt6FwUG0xuviHqTnSOZw2reLd02
O+rgQnrIrC6GDcqdEZ</vt:lpwstr>
  </property>
  <property fmtid="{D5CDD505-2E9C-101B-9397-08002B2CF9AE}" pid="17" name="_2015_ms_pID_7253431">
    <vt:lpwstr>mxu0Qd11ALJlU8sYiCuSkFSuiouYaPnaFjwq0rFtDJrkxxGiYTBaes
xwhqQqPY1f9BeblIMyIxZmSw///Ie1lJ4i19xnHYzqqvNo2Qzk5+t+tf1XVFarYD9knh4fil
QZQXauzhWjmivr3X58xeQKYJOhLin58vNsa4LwsbvXR/x5kx/ThsgOoSr3Z31fr9O0yJ1zKR
46zG4qVumGH9RBOb2yiatrAs8DfNgEtPzQOP</vt:lpwstr>
  </property>
  <property fmtid="{D5CDD505-2E9C-101B-9397-08002B2CF9AE}" pid="18" name="_2015_ms_pID_7253432">
    <vt:lpwstr>33+jLWZVURV2UFXvXdLTQvg=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1669866139</vt:lpwstr>
  </property>
</Properties>
</file>